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726ED" w14:textId="7F4BE8C1" w:rsidR="00E8158C" w:rsidRDefault="00F118AD" w:rsidP="00E8158C">
      <w:pPr>
        <w:spacing w:after="0" w:line="240" w:lineRule="auto"/>
        <w:jc w:val="center"/>
        <w:rPr>
          <w:rFonts w:cs="Times New Roman"/>
          <w:b/>
          <w:szCs w:val="24"/>
        </w:rPr>
      </w:pPr>
      <w:r>
        <w:rPr>
          <w:rFonts w:cs="Times New Roman"/>
          <w:b/>
          <w:szCs w:val="24"/>
        </w:rPr>
        <w:t>[USE FOR ADVERSARY PROCEEDING]</w:t>
      </w:r>
    </w:p>
    <w:p w14:paraId="20079FC9" w14:textId="77777777" w:rsidR="00E8158C" w:rsidRDefault="00E8158C" w:rsidP="00E8158C">
      <w:pPr>
        <w:spacing w:after="0" w:line="240" w:lineRule="auto"/>
        <w:jc w:val="center"/>
        <w:rPr>
          <w:rFonts w:cs="Times New Roman"/>
          <w:b/>
          <w:szCs w:val="24"/>
        </w:rPr>
      </w:pPr>
    </w:p>
    <w:p w14:paraId="412CA1C7" w14:textId="77777777" w:rsidR="00E8158C" w:rsidRDefault="00E8158C" w:rsidP="00E8158C">
      <w:pPr>
        <w:spacing w:after="0" w:line="240" w:lineRule="auto"/>
        <w:jc w:val="center"/>
        <w:rPr>
          <w:rFonts w:cs="Times New Roman"/>
          <w:b/>
          <w:szCs w:val="24"/>
        </w:rPr>
      </w:pPr>
    </w:p>
    <w:p w14:paraId="0ACB8881" w14:textId="77777777" w:rsidR="00E8158C" w:rsidRDefault="00E8158C" w:rsidP="00E8158C">
      <w:pPr>
        <w:spacing w:after="0" w:line="240" w:lineRule="auto"/>
        <w:jc w:val="center"/>
        <w:rPr>
          <w:rFonts w:cs="Times New Roman"/>
          <w:b/>
          <w:szCs w:val="24"/>
        </w:rPr>
      </w:pPr>
    </w:p>
    <w:p w14:paraId="6CFFE151" w14:textId="77777777" w:rsidR="00E8158C" w:rsidRDefault="00E8158C" w:rsidP="00E8158C">
      <w:pPr>
        <w:spacing w:after="0" w:line="240" w:lineRule="auto"/>
        <w:jc w:val="center"/>
        <w:rPr>
          <w:rFonts w:cs="Times New Roman"/>
          <w:b/>
          <w:szCs w:val="24"/>
        </w:rPr>
      </w:pPr>
    </w:p>
    <w:p w14:paraId="09DC8511" w14:textId="77777777" w:rsidR="00E8158C" w:rsidRDefault="00E8158C" w:rsidP="00E8158C">
      <w:pPr>
        <w:spacing w:after="0" w:line="240" w:lineRule="auto"/>
        <w:jc w:val="center"/>
        <w:rPr>
          <w:rFonts w:cs="Times New Roman"/>
          <w:b/>
          <w:szCs w:val="24"/>
        </w:rPr>
      </w:pPr>
    </w:p>
    <w:p w14:paraId="79F4CD1F" w14:textId="77777777" w:rsidR="00E8158C" w:rsidRDefault="00E8158C" w:rsidP="00E8158C">
      <w:pPr>
        <w:spacing w:after="0" w:line="240" w:lineRule="auto"/>
        <w:jc w:val="center"/>
        <w:rPr>
          <w:rFonts w:cs="Times New Roman"/>
          <w:b/>
          <w:szCs w:val="24"/>
        </w:rPr>
      </w:pPr>
    </w:p>
    <w:p w14:paraId="7E5FCF4D" w14:textId="77777777" w:rsidR="00E8158C" w:rsidRDefault="00E8158C" w:rsidP="00E8158C">
      <w:pPr>
        <w:spacing w:after="0" w:line="240" w:lineRule="auto"/>
        <w:jc w:val="center"/>
        <w:rPr>
          <w:rFonts w:cs="Times New Roman"/>
          <w:b/>
          <w:szCs w:val="24"/>
        </w:rPr>
      </w:pPr>
    </w:p>
    <w:p w14:paraId="7E1E9229" w14:textId="77777777" w:rsidR="00E8158C" w:rsidRDefault="00E8158C" w:rsidP="00E8158C">
      <w:pPr>
        <w:spacing w:after="0" w:line="240" w:lineRule="auto"/>
        <w:jc w:val="center"/>
        <w:rPr>
          <w:rFonts w:cs="Times New Roman"/>
          <w:b/>
          <w:szCs w:val="24"/>
        </w:rPr>
      </w:pPr>
    </w:p>
    <w:p w14:paraId="4FFFB060" w14:textId="77777777" w:rsidR="00E8158C" w:rsidRDefault="00E8158C" w:rsidP="00E8158C">
      <w:pPr>
        <w:spacing w:after="0" w:line="240" w:lineRule="auto"/>
        <w:jc w:val="center"/>
        <w:rPr>
          <w:rFonts w:cs="Times New Roman"/>
          <w:b/>
          <w:szCs w:val="24"/>
        </w:rPr>
      </w:pPr>
    </w:p>
    <w:p w14:paraId="6469B15B" w14:textId="77777777" w:rsidR="00E8158C" w:rsidRDefault="00E8158C" w:rsidP="00E8158C">
      <w:pPr>
        <w:spacing w:after="0" w:line="240" w:lineRule="auto"/>
        <w:jc w:val="center"/>
        <w:rPr>
          <w:rFonts w:cs="Times New Roman"/>
          <w:b/>
          <w:szCs w:val="24"/>
        </w:rPr>
      </w:pPr>
    </w:p>
    <w:p w14:paraId="20C253BA" w14:textId="1F1E31D0" w:rsidR="00E8158C" w:rsidRPr="00E8158C" w:rsidRDefault="00E8158C" w:rsidP="00E8158C">
      <w:pPr>
        <w:spacing w:after="0" w:line="240" w:lineRule="auto"/>
        <w:jc w:val="center"/>
        <w:rPr>
          <w:rFonts w:cs="Times New Roman"/>
          <w:b/>
          <w:szCs w:val="24"/>
        </w:rPr>
      </w:pPr>
      <w:r w:rsidRPr="00E8158C">
        <w:rPr>
          <w:rFonts w:cs="Times New Roman"/>
          <w:b/>
          <w:szCs w:val="24"/>
        </w:rPr>
        <w:t>IN THE UNITED STATES BANKRUPTCY COURT</w:t>
      </w:r>
    </w:p>
    <w:p w14:paraId="5A12C176" w14:textId="77777777" w:rsidR="00E8158C" w:rsidRPr="00E8158C" w:rsidRDefault="00E8158C" w:rsidP="00E8158C">
      <w:pPr>
        <w:spacing w:after="0" w:line="240" w:lineRule="auto"/>
        <w:jc w:val="center"/>
        <w:rPr>
          <w:rFonts w:cs="Times New Roman"/>
          <w:b/>
          <w:szCs w:val="24"/>
        </w:rPr>
      </w:pPr>
      <w:r w:rsidRPr="00E8158C">
        <w:rPr>
          <w:rFonts w:cs="Times New Roman"/>
          <w:b/>
          <w:szCs w:val="24"/>
        </w:rPr>
        <w:t>FOR THE DISTRICT OF MARYLAND</w:t>
      </w:r>
    </w:p>
    <w:p w14:paraId="1C94C33B" w14:textId="77777777" w:rsidR="00E8158C" w:rsidRPr="00E8158C" w:rsidRDefault="00E8158C" w:rsidP="00E8158C">
      <w:pPr>
        <w:spacing w:after="0" w:line="240" w:lineRule="auto"/>
        <w:jc w:val="center"/>
        <w:rPr>
          <w:rFonts w:cs="Times New Roman"/>
          <w:b/>
          <w:szCs w:val="24"/>
        </w:rPr>
      </w:pPr>
      <w:r w:rsidRPr="00E8158C">
        <w:rPr>
          <w:rFonts w:cs="Times New Roman"/>
          <w:b/>
          <w:szCs w:val="24"/>
        </w:rPr>
        <w:t xml:space="preserve">at </w:t>
      </w:r>
      <w:sdt>
        <w:sdtPr>
          <w:rPr>
            <w:rFonts w:cs="Times New Roman"/>
            <w:b/>
            <w:szCs w:val="24"/>
          </w:rPr>
          <w:id w:val="694358861"/>
          <w:placeholder>
            <w:docPart w:val="8EBA4910C4074990B0D486B75B57B8AA"/>
          </w:placeholder>
          <w:showingPlcHdr/>
          <w:dropDownList>
            <w:listItem w:value="Choose an item."/>
            <w:listItem w:displayText="Baltimore" w:value="Baltimore"/>
            <w:listItem w:displayText="Greenbelt" w:value="Greenbelt"/>
          </w:dropDownList>
        </w:sdtPr>
        <w:sdtEndPr/>
        <w:sdtContent>
          <w:r w:rsidRPr="00E8158C">
            <w:rPr>
              <w:rStyle w:val="PlaceholderText"/>
              <w:rFonts w:cs="Times New Roman"/>
              <w:szCs w:val="24"/>
            </w:rPr>
            <w:t>Choose an item.</w:t>
          </w:r>
        </w:sdtContent>
      </w:sdt>
    </w:p>
    <w:p w14:paraId="12126F79" w14:textId="77777777" w:rsidR="00E8158C" w:rsidRPr="00E8158C" w:rsidRDefault="00E8158C" w:rsidP="00E8158C">
      <w:pPr>
        <w:spacing w:after="0" w:line="240" w:lineRule="auto"/>
        <w:jc w:val="center"/>
        <w:rPr>
          <w:rFonts w:cs="Times New Roman"/>
          <w:b/>
          <w:szCs w:val="24"/>
        </w:rPr>
      </w:pPr>
    </w:p>
    <w:tbl>
      <w:tblPr>
        <w:tblStyle w:val="TableGrid"/>
        <w:tblW w:w="0" w:type="auto"/>
        <w:tblLook w:val="04A0" w:firstRow="1" w:lastRow="0" w:firstColumn="1" w:lastColumn="0" w:noHBand="0" w:noVBand="1"/>
      </w:tblPr>
      <w:tblGrid>
        <w:gridCol w:w="4505"/>
        <w:gridCol w:w="4505"/>
      </w:tblGrid>
      <w:tr w:rsidR="00E8158C" w:rsidRPr="00E8158C" w14:paraId="552CACFB" w14:textId="77777777" w:rsidTr="006D7E4A">
        <w:tc>
          <w:tcPr>
            <w:tcW w:w="4505" w:type="dxa"/>
            <w:tcBorders>
              <w:left w:val="nil"/>
              <w:right w:val="single" w:sz="4" w:space="0" w:color="auto"/>
            </w:tcBorders>
          </w:tcPr>
          <w:p w14:paraId="684B41E8" w14:textId="77777777" w:rsidR="00E8158C" w:rsidRPr="00E8158C" w:rsidRDefault="00E8158C" w:rsidP="00E8158C">
            <w:pPr>
              <w:spacing w:after="0" w:line="240" w:lineRule="auto"/>
              <w:jc w:val="both"/>
              <w:rPr>
                <w:rFonts w:ascii="Times New Roman" w:hAnsi="Times New Roman" w:cs="Times New Roman"/>
                <w:b/>
                <w:szCs w:val="24"/>
              </w:rPr>
            </w:pPr>
          </w:p>
          <w:p w14:paraId="2A2C5007" w14:textId="77777777" w:rsidR="00E8158C" w:rsidRPr="00E8158C" w:rsidRDefault="00E8158C" w:rsidP="00E8158C">
            <w:pPr>
              <w:spacing w:after="0" w:line="240" w:lineRule="auto"/>
              <w:jc w:val="both"/>
              <w:rPr>
                <w:rFonts w:ascii="Times New Roman" w:hAnsi="Times New Roman" w:cs="Times New Roman"/>
                <w:b/>
                <w:szCs w:val="24"/>
              </w:rPr>
            </w:pPr>
            <w:r w:rsidRPr="00E8158C">
              <w:rPr>
                <w:rFonts w:ascii="Times New Roman" w:hAnsi="Times New Roman" w:cs="Times New Roman"/>
                <w:b/>
                <w:szCs w:val="24"/>
              </w:rPr>
              <w:t>In re:</w:t>
            </w:r>
          </w:p>
          <w:p w14:paraId="0106E1DB" w14:textId="77777777" w:rsidR="00E8158C" w:rsidRPr="00E8158C" w:rsidRDefault="00E8158C" w:rsidP="00E8158C">
            <w:pPr>
              <w:spacing w:after="0" w:line="240" w:lineRule="auto"/>
              <w:jc w:val="both"/>
              <w:rPr>
                <w:rFonts w:ascii="Times New Roman" w:hAnsi="Times New Roman" w:cs="Times New Roman"/>
                <w:b/>
                <w:szCs w:val="24"/>
              </w:rPr>
            </w:pPr>
          </w:p>
          <w:p w14:paraId="001342B7" w14:textId="77777777" w:rsidR="00E8158C" w:rsidRPr="00E8158C" w:rsidRDefault="00E8158C" w:rsidP="00E8158C">
            <w:pPr>
              <w:spacing w:after="0" w:line="240" w:lineRule="auto"/>
              <w:jc w:val="both"/>
              <w:rPr>
                <w:rFonts w:ascii="Times New Roman" w:hAnsi="Times New Roman" w:cs="Times New Roman"/>
                <w:b/>
                <w:szCs w:val="24"/>
              </w:rPr>
            </w:pPr>
            <w:r w:rsidRPr="00E8158C">
              <w:rPr>
                <w:rFonts w:ascii="Times New Roman" w:hAnsi="Times New Roman" w:cs="Times New Roman"/>
                <w:b/>
                <w:szCs w:val="24"/>
                <w:u w:val="single"/>
              </w:rPr>
              <w:tab/>
            </w:r>
            <w:r w:rsidRPr="00E8158C">
              <w:rPr>
                <w:rFonts w:ascii="Times New Roman" w:hAnsi="Times New Roman" w:cs="Times New Roman"/>
                <w:b/>
                <w:szCs w:val="24"/>
                <w:u w:val="single"/>
              </w:rPr>
              <w:tab/>
            </w:r>
            <w:r w:rsidRPr="00E8158C">
              <w:rPr>
                <w:rFonts w:ascii="Times New Roman" w:hAnsi="Times New Roman" w:cs="Times New Roman"/>
                <w:b/>
                <w:szCs w:val="24"/>
                <w:u w:val="single"/>
              </w:rPr>
              <w:tab/>
            </w:r>
            <w:r w:rsidRPr="00E8158C">
              <w:rPr>
                <w:rFonts w:ascii="Times New Roman" w:hAnsi="Times New Roman" w:cs="Times New Roman"/>
                <w:b/>
                <w:szCs w:val="24"/>
                <w:u w:val="single"/>
              </w:rPr>
              <w:tab/>
            </w:r>
            <w:r w:rsidRPr="00E8158C">
              <w:rPr>
                <w:rFonts w:ascii="Times New Roman" w:hAnsi="Times New Roman" w:cs="Times New Roman"/>
                <w:b/>
                <w:szCs w:val="24"/>
                <w:u w:val="single"/>
              </w:rPr>
              <w:tab/>
            </w:r>
            <w:r w:rsidRPr="00E8158C">
              <w:rPr>
                <w:rFonts w:ascii="Times New Roman" w:hAnsi="Times New Roman" w:cs="Times New Roman"/>
                <w:b/>
                <w:szCs w:val="24"/>
              </w:rPr>
              <w:t>,</w:t>
            </w:r>
          </w:p>
          <w:p w14:paraId="7DF303C6" w14:textId="77777777" w:rsidR="00E8158C" w:rsidRPr="00E8158C" w:rsidRDefault="00E8158C" w:rsidP="00E8158C">
            <w:pPr>
              <w:spacing w:after="0" w:line="240" w:lineRule="auto"/>
              <w:jc w:val="both"/>
              <w:rPr>
                <w:rFonts w:ascii="Times New Roman" w:hAnsi="Times New Roman" w:cs="Times New Roman"/>
                <w:b/>
                <w:szCs w:val="24"/>
              </w:rPr>
            </w:pPr>
          </w:p>
          <w:p w14:paraId="6EE4CF74" w14:textId="46062D84" w:rsidR="00E8158C" w:rsidRPr="00E8158C" w:rsidRDefault="00E8158C" w:rsidP="00E8158C">
            <w:pPr>
              <w:spacing w:after="0" w:line="240" w:lineRule="auto"/>
              <w:jc w:val="both"/>
              <w:rPr>
                <w:rFonts w:ascii="Times New Roman" w:hAnsi="Times New Roman" w:cs="Times New Roman"/>
                <w:b/>
                <w:szCs w:val="24"/>
              </w:rPr>
            </w:pPr>
            <w:r w:rsidRPr="00E8158C">
              <w:rPr>
                <w:rFonts w:ascii="Times New Roman" w:hAnsi="Times New Roman" w:cs="Times New Roman"/>
                <w:b/>
                <w:szCs w:val="24"/>
              </w:rPr>
              <w:tab/>
              <w:t>Debtor.</w:t>
            </w:r>
          </w:p>
          <w:p w14:paraId="5AF786F5" w14:textId="77777777" w:rsidR="00E8158C" w:rsidRPr="00E8158C" w:rsidRDefault="00E8158C" w:rsidP="00E8158C">
            <w:pPr>
              <w:spacing w:after="0" w:line="240" w:lineRule="auto"/>
              <w:jc w:val="both"/>
              <w:rPr>
                <w:rFonts w:ascii="Times New Roman" w:hAnsi="Times New Roman" w:cs="Times New Roman"/>
                <w:b/>
                <w:szCs w:val="24"/>
              </w:rPr>
            </w:pPr>
          </w:p>
        </w:tc>
        <w:tc>
          <w:tcPr>
            <w:tcW w:w="4505" w:type="dxa"/>
            <w:tcBorders>
              <w:top w:val="nil"/>
              <w:left w:val="single" w:sz="4" w:space="0" w:color="auto"/>
              <w:bottom w:val="nil"/>
              <w:right w:val="nil"/>
            </w:tcBorders>
          </w:tcPr>
          <w:p w14:paraId="65013B8B" w14:textId="77777777" w:rsidR="00E8158C" w:rsidRPr="00E8158C" w:rsidRDefault="00E8158C" w:rsidP="00E8158C">
            <w:pPr>
              <w:spacing w:after="0" w:line="240" w:lineRule="auto"/>
              <w:ind w:left="341"/>
              <w:jc w:val="both"/>
              <w:rPr>
                <w:rFonts w:ascii="Times New Roman" w:hAnsi="Times New Roman" w:cs="Times New Roman"/>
                <w:b/>
                <w:szCs w:val="24"/>
              </w:rPr>
            </w:pPr>
          </w:p>
          <w:p w14:paraId="7B563BD4" w14:textId="77777777" w:rsidR="00E8158C" w:rsidRPr="00E8158C" w:rsidRDefault="00E8158C" w:rsidP="00E8158C">
            <w:pPr>
              <w:spacing w:after="0" w:line="240" w:lineRule="auto"/>
              <w:ind w:left="341"/>
              <w:jc w:val="both"/>
              <w:rPr>
                <w:rFonts w:ascii="Times New Roman" w:hAnsi="Times New Roman" w:cs="Times New Roman"/>
                <w:b/>
                <w:szCs w:val="24"/>
              </w:rPr>
            </w:pPr>
          </w:p>
          <w:p w14:paraId="36422948" w14:textId="77777777" w:rsidR="00E8158C" w:rsidRPr="00E8158C" w:rsidRDefault="00E8158C" w:rsidP="00E8158C">
            <w:pPr>
              <w:spacing w:after="0" w:line="240" w:lineRule="auto"/>
              <w:ind w:left="341"/>
              <w:jc w:val="both"/>
              <w:rPr>
                <w:rFonts w:ascii="Times New Roman" w:hAnsi="Times New Roman" w:cs="Times New Roman"/>
                <w:b/>
                <w:szCs w:val="24"/>
              </w:rPr>
            </w:pPr>
          </w:p>
          <w:p w14:paraId="23366CF9" w14:textId="77777777" w:rsidR="00E8158C" w:rsidRPr="00E8158C" w:rsidRDefault="00E8158C" w:rsidP="00E8158C">
            <w:pPr>
              <w:spacing w:after="0" w:line="240" w:lineRule="auto"/>
              <w:ind w:left="341"/>
              <w:jc w:val="both"/>
              <w:rPr>
                <w:rFonts w:ascii="Times New Roman" w:hAnsi="Times New Roman" w:cs="Times New Roman"/>
                <w:b/>
                <w:szCs w:val="24"/>
                <w:u w:val="single"/>
              </w:rPr>
            </w:pPr>
            <w:r w:rsidRPr="00E8158C">
              <w:rPr>
                <w:rFonts w:ascii="Times New Roman" w:hAnsi="Times New Roman" w:cs="Times New Roman"/>
                <w:b/>
                <w:szCs w:val="24"/>
              </w:rPr>
              <w:t xml:space="preserve">Case Number:  </w:t>
            </w:r>
            <w:r w:rsidRPr="00E8158C">
              <w:rPr>
                <w:rFonts w:ascii="Times New Roman" w:hAnsi="Times New Roman" w:cs="Times New Roman"/>
                <w:b/>
                <w:szCs w:val="24"/>
                <w:u w:val="single"/>
              </w:rPr>
              <w:tab/>
            </w:r>
            <w:r w:rsidRPr="00E8158C">
              <w:rPr>
                <w:rFonts w:ascii="Times New Roman" w:hAnsi="Times New Roman" w:cs="Times New Roman"/>
                <w:b/>
                <w:szCs w:val="24"/>
                <w:u w:val="single"/>
              </w:rPr>
              <w:tab/>
            </w:r>
            <w:r w:rsidRPr="00E8158C">
              <w:rPr>
                <w:rFonts w:ascii="Times New Roman" w:hAnsi="Times New Roman" w:cs="Times New Roman"/>
                <w:b/>
                <w:szCs w:val="24"/>
                <w:u w:val="single"/>
              </w:rPr>
              <w:tab/>
            </w:r>
          </w:p>
          <w:p w14:paraId="79FF60AC" w14:textId="77777777" w:rsidR="00E8158C" w:rsidRPr="00E8158C" w:rsidRDefault="00E8158C" w:rsidP="00E8158C">
            <w:pPr>
              <w:spacing w:after="0" w:line="240" w:lineRule="auto"/>
              <w:ind w:left="341"/>
              <w:jc w:val="both"/>
              <w:rPr>
                <w:rFonts w:ascii="Times New Roman" w:hAnsi="Times New Roman" w:cs="Times New Roman"/>
                <w:b/>
                <w:szCs w:val="24"/>
                <w:u w:val="single"/>
              </w:rPr>
            </w:pPr>
            <w:r w:rsidRPr="00E8158C">
              <w:rPr>
                <w:rFonts w:ascii="Times New Roman" w:hAnsi="Times New Roman" w:cs="Times New Roman"/>
                <w:b/>
                <w:szCs w:val="24"/>
              </w:rPr>
              <w:t xml:space="preserve">Chapter </w:t>
            </w:r>
            <w:r w:rsidRPr="00E8158C">
              <w:rPr>
                <w:rFonts w:ascii="Times New Roman" w:hAnsi="Times New Roman" w:cs="Times New Roman"/>
                <w:b/>
                <w:szCs w:val="24"/>
                <w:u w:val="single"/>
              </w:rPr>
              <w:tab/>
            </w:r>
            <w:r w:rsidRPr="00E8158C">
              <w:rPr>
                <w:rFonts w:ascii="Times New Roman" w:hAnsi="Times New Roman" w:cs="Times New Roman"/>
                <w:b/>
                <w:szCs w:val="24"/>
                <w:u w:val="single"/>
              </w:rPr>
              <w:tab/>
            </w:r>
          </w:p>
        </w:tc>
      </w:tr>
      <w:tr w:rsidR="00E8158C" w:rsidRPr="00E8158C" w14:paraId="3C4B551B" w14:textId="77777777" w:rsidTr="006D7E4A">
        <w:tc>
          <w:tcPr>
            <w:tcW w:w="4505" w:type="dxa"/>
            <w:tcBorders>
              <w:left w:val="nil"/>
              <w:right w:val="single" w:sz="4" w:space="0" w:color="auto"/>
            </w:tcBorders>
          </w:tcPr>
          <w:p w14:paraId="2DF4F4D3" w14:textId="77777777" w:rsidR="00E8158C" w:rsidRPr="00E8158C" w:rsidRDefault="00E8158C" w:rsidP="00E8158C">
            <w:pPr>
              <w:spacing w:after="0" w:line="240" w:lineRule="auto"/>
              <w:jc w:val="both"/>
              <w:rPr>
                <w:rFonts w:ascii="Times New Roman" w:hAnsi="Times New Roman" w:cs="Times New Roman"/>
                <w:b/>
                <w:szCs w:val="24"/>
              </w:rPr>
            </w:pPr>
          </w:p>
          <w:p w14:paraId="2960FBC0" w14:textId="77777777" w:rsidR="00E8158C" w:rsidRPr="00E8158C" w:rsidRDefault="00E8158C" w:rsidP="00E8158C">
            <w:pPr>
              <w:spacing w:after="0" w:line="240" w:lineRule="auto"/>
              <w:jc w:val="both"/>
              <w:rPr>
                <w:rFonts w:ascii="Times New Roman" w:hAnsi="Times New Roman" w:cs="Times New Roman"/>
                <w:b/>
                <w:szCs w:val="24"/>
              </w:rPr>
            </w:pPr>
            <w:r w:rsidRPr="00E8158C">
              <w:rPr>
                <w:rFonts w:ascii="Times New Roman" w:hAnsi="Times New Roman" w:cs="Times New Roman"/>
                <w:b/>
                <w:szCs w:val="24"/>
                <w:u w:val="single"/>
              </w:rPr>
              <w:tab/>
            </w:r>
            <w:r w:rsidRPr="00E8158C">
              <w:rPr>
                <w:rFonts w:ascii="Times New Roman" w:hAnsi="Times New Roman" w:cs="Times New Roman"/>
                <w:b/>
                <w:szCs w:val="24"/>
                <w:u w:val="single"/>
              </w:rPr>
              <w:tab/>
            </w:r>
            <w:r w:rsidRPr="00E8158C">
              <w:rPr>
                <w:rFonts w:ascii="Times New Roman" w:hAnsi="Times New Roman" w:cs="Times New Roman"/>
                <w:b/>
                <w:szCs w:val="24"/>
                <w:u w:val="single"/>
              </w:rPr>
              <w:tab/>
            </w:r>
            <w:r w:rsidRPr="00E8158C">
              <w:rPr>
                <w:rFonts w:ascii="Times New Roman" w:hAnsi="Times New Roman" w:cs="Times New Roman"/>
                <w:b/>
                <w:szCs w:val="24"/>
                <w:u w:val="single"/>
              </w:rPr>
              <w:tab/>
            </w:r>
            <w:r w:rsidRPr="00E8158C">
              <w:rPr>
                <w:rFonts w:ascii="Times New Roman" w:hAnsi="Times New Roman" w:cs="Times New Roman"/>
                <w:b/>
                <w:szCs w:val="24"/>
                <w:u w:val="single"/>
              </w:rPr>
              <w:tab/>
            </w:r>
            <w:r w:rsidRPr="00E8158C">
              <w:rPr>
                <w:rFonts w:ascii="Times New Roman" w:hAnsi="Times New Roman" w:cs="Times New Roman"/>
                <w:b/>
                <w:szCs w:val="24"/>
              </w:rPr>
              <w:t>,</w:t>
            </w:r>
          </w:p>
          <w:p w14:paraId="08A6B7F7" w14:textId="77777777" w:rsidR="00E8158C" w:rsidRPr="00E8158C" w:rsidRDefault="00E8158C" w:rsidP="00E8158C">
            <w:pPr>
              <w:spacing w:after="0" w:line="240" w:lineRule="auto"/>
              <w:jc w:val="both"/>
              <w:rPr>
                <w:rFonts w:ascii="Times New Roman" w:hAnsi="Times New Roman" w:cs="Times New Roman"/>
                <w:b/>
                <w:szCs w:val="24"/>
              </w:rPr>
            </w:pPr>
          </w:p>
          <w:p w14:paraId="7EEC2F95" w14:textId="760CEAD4" w:rsidR="00E8158C" w:rsidRPr="00E8158C" w:rsidRDefault="00E8158C" w:rsidP="00E8158C">
            <w:pPr>
              <w:spacing w:after="0" w:line="240" w:lineRule="auto"/>
              <w:jc w:val="both"/>
              <w:rPr>
                <w:rFonts w:ascii="Times New Roman" w:hAnsi="Times New Roman" w:cs="Times New Roman"/>
                <w:b/>
                <w:szCs w:val="24"/>
              </w:rPr>
            </w:pPr>
            <w:r w:rsidRPr="00E8158C">
              <w:rPr>
                <w:rFonts w:ascii="Times New Roman" w:hAnsi="Times New Roman" w:cs="Times New Roman"/>
                <w:b/>
                <w:szCs w:val="24"/>
              </w:rPr>
              <w:tab/>
              <w:t>Plaintiff,</w:t>
            </w:r>
          </w:p>
          <w:p w14:paraId="45EA5174" w14:textId="77777777" w:rsidR="00E8158C" w:rsidRPr="00E8158C" w:rsidRDefault="00E8158C" w:rsidP="00E8158C">
            <w:pPr>
              <w:spacing w:after="0" w:line="240" w:lineRule="auto"/>
              <w:jc w:val="both"/>
              <w:rPr>
                <w:rFonts w:ascii="Times New Roman" w:hAnsi="Times New Roman" w:cs="Times New Roman"/>
                <w:b/>
                <w:szCs w:val="24"/>
              </w:rPr>
            </w:pPr>
          </w:p>
          <w:p w14:paraId="49439F63" w14:textId="77777777" w:rsidR="00E8158C" w:rsidRPr="00E8158C" w:rsidRDefault="00E8158C" w:rsidP="00E8158C">
            <w:pPr>
              <w:spacing w:after="0" w:line="240" w:lineRule="auto"/>
              <w:jc w:val="both"/>
              <w:rPr>
                <w:rFonts w:ascii="Times New Roman" w:hAnsi="Times New Roman" w:cs="Times New Roman"/>
                <w:b/>
                <w:szCs w:val="24"/>
              </w:rPr>
            </w:pPr>
            <w:r w:rsidRPr="00E8158C">
              <w:rPr>
                <w:rFonts w:ascii="Times New Roman" w:hAnsi="Times New Roman" w:cs="Times New Roman"/>
                <w:b/>
                <w:szCs w:val="24"/>
              </w:rPr>
              <w:t>v.</w:t>
            </w:r>
          </w:p>
          <w:p w14:paraId="42468769" w14:textId="77777777" w:rsidR="00E8158C" w:rsidRPr="00E8158C" w:rsidRDefault="00E8158C" w:rsidP="00E8158C">
            <w:pPr>
              <w:spacing w:after="0" w:line="240" w:lineRule="auto"/>
              <w:jc w:val="both"/>
              <w:rPr>
                <w:rFonts w:ascii="Times New Roman" w:hAnsi="Times New Roman" w:cs="Times New Roman"/>
                <w:b/>
                <w:szCs w:val="24"/>
              </w:rPr>
            </w:pPr>
          </w:p>
          <w:p w14:paraId="26C596F2" w14:textId="77777777" w:rsidR="00E8158C" w:rsidRPr="00E8158C" w:rsidRDefault="00E8158C" w:rsidP="00E8158C">
            <w:pPr>
              <w:spacing w:after="0" w:line="240" w:lineRule="auto"/>
              <w:jc w:val="both"/>
              <w:rPr>
                <w:rFonts w:ascii="Times New Roman" w:hAnsi="Times New Roman" w:cs="Times New Roman"/>
                <w:b/>
                <w:szCs w:val="24"/>
              </w:rPr>
            </w:pPr>
            <w:r w:rsidRPr="00E8158C">
              <w:rPr>
                <w:rFonts w:ascii="Times New Roman" w:hAnsi="Times New Roman" w:cs="Times New Roman"/>
                <w:b/>
                <w:szCs w:val="24"/>
                <w:u w:val="single"/>
              </w:rPr>
              <w:tab/>
            </w:r>
            <w:r w:rsidRPr="00E8158C">
              <w:rPr>
                <w:rFonts w:ascii="Times New Roman" w:hAnsi="Times New Roman" w:cs="Times New Roman"/>
                <w:b/>
                <w:szCs w:val="24"/>
                <w:u w:val="single"/>
              </w:rPr>
              <w:tab/>
            </w:r>
            <w:r w:rsidRPr="00E8158C">
              <w:rPr>
                <w:rFonts w:ascii="Times New Roman" w:hAnsi="Times New Roman" w:cs="Times New Roman"/>
                <w:b/>
                <w:szCs w:val="24"/>
                <w:u w:val="single"/>
              </w:rPr>
              <w:tab/>
            </w:r>
            <w:r w:rsidRPr="00E8158C">
              <w:rPr>
                <w:rFonts w:ascii="Times New Roman" w:hAnsi="Times New Roman" w:cs="Times New Roman"/>
                <w:b/>
                <w:szCs w:val="24"/>
                <w:u w:val="single"/>
              </w:rPr>
              <w:tab/>
            </w:r>
            <w:r w:rsidRPr="00E8158C">
              <w:rPr>
                <w:rFonts w:ascii="Times New Roman" w:hAnsi="Times New Roman" w:cs="Times New Roman"/>
                <w:b/>
                <w:szCs w:val="24"/>
                <w:u w:val="single"/>
              </w:rPr>
              <w:tab/>
            </w:r>
            <w:r w:rsidRPr="00E8158C">
              <w:rPr>
                <w:rFonts w:ascii="Times New Roman" w:hAnsi="Times New Roman" w:cs="Times New Roman"/>
                <w:b/>
                <w:szCs w:val="24"/>
              </w:rPr>
              <w:t>,</w:t>
            </w:r>
          </w:p>
          <w:p w14:paraId="053C868D" w14:textId="77777777" w:rsidR="00E8158C" w:rsidRPr="00E8158C" w:rsidRDefault="00E8158C" w:rsidP="00E8158C">
            <w:pPr>
              <w:spacing w:after="0" w:line="240" w:lineRule="auto"/>
              <w:jc w:val="both"/>
              <w:rPr>
                <w:rFonts w:ascii="Times New Roman" w:hAnsi="Times New Roman" w:cs="Times New Roman"/>
                <w:b/>
                <w:szCs w:val="24"/>
              </w:rPr>
            </w:pPr>
          </w:p>
          <w:p w14:paraId="7E029162" w14:textId="6899CAF6" w:rsidR="00E8158C" w:rsidRPr="00E8158C" w:rsidRDefault="00E8158C" w:rsidP="00E8158C">
            <w:pPr>
              <w:spacing w:after="0" w:line="240" w:lineRule="auto"/>
              <w:jc w:val="both"/>
              <w:rPr>
                <w:rFonts w:ascii="Times New Roman" w:hAnsi="Times New Roman" w:cs="Times New Roman"/>
                <w:b/>
                <w:szCs w:val="24"/>
              </w:rPr>
            </w:pPr>
            <w:r w:rsidRPr="00E8158C">
              <w:rPr>
                <w:rFonts w:ascii="Times New Roman" w:hAnsi="Times New Roman" w:cs="Times New Roman"/>
                <w:b/>
                <w:szCs w:val="24"/>
              </w:rPr>
              <w:tab/>
              <w:t>Defendant.</w:t>
            </w:r>
          </w:p>
          <w:p w14:paraId="4390455A" w14:textId="77777777" w:rsidR="00E8158C" w:rsidRPr="00E8158C" w:rsidRDefault="00E8158C" w:rsidP="00E8158C">
            <w:pPr>
              <w:spacing w:after="0" w:line="240" w:lineRule="auto"/>
              <w:jc w:val="both"/>
              <w:rPr>
                <w:rFonts w:ascii="Times New Roman" w:hAnsi="Times New Roman" w:cs="Times New Roman"/>
                <w:b/>
                <w:szCs w:val="24"/>
              </w:rPr>
            </w:pPr>
          </w:p>
        </w:tc>
        <w:tc>
          <w:tcPr>
            <w:tcW w:w="4505" w:type="dxa"/>
            <w:tcBorders>
              <w:top w:val="nil"/>
              <w:left w:val="single" w:sz="4" w:space="0" w:color="auto"/>
              <w:bottom w:val="nil"/>
              <w:right w:val="nil"/>
            </w:tcBorders>
          </w:tcPr>
          <w:p w14:paraId="10C16524" w14:textId="77777777" w:rsidR="00E8158C" w:rsidRPr="00E8158C" w:rsidRDefault="00E8158C" w:rsidP="00E8158C">
            <w:pPr>
              <w:spacing w:after="0" w:line="240" w:lineRule="auto"/>
              <w:ind w:left="341"/>
              <w:jc w:val="both"/>
              <w:rPr>
                <w:rFonts w:ascii="Times New Roman" w:hAnsi="Times New Roman" w:cs="Times New Roman"/>
                <w:b/>
                <w:szCs w:val="24"/>
              </w:rPr>
            </w:pPr>
          </w:p>
          <w:p w14:paraId="6651C894" w14:textId="77777777" w:rsidR="00E8158C" w:rsidRPr="00E8158C" w:rsidRDefault="00E8158C" w:rsidP="00E8158C">
            <w:pPr>
              <w:spacing w:after="0" w:line="240" w:lineRule="auto"/>
              <w:ind w:left="341"/>
              <w:jc w:val="both"/>
              <w:rPr>
                <w:rFonts w:ascii="Times New Roman" w:hAnsi="Times New Roman" w:cs="Times New Roman"/>
                <w:b/>
                <w:szCs w:val="24"/>
              </w:rPr>
            </w:pPr>
          </w:p>
          <w:p w14:paraId="6A88BFF0" w14:textId="77777777" w:rsidR="00E8158C" w:rsidRPr="00E8158C" w:rsidRDefault="00E8158C" w:rsidP="00E8158C">
            <w:pPr>
              <w:spacing w:after="0" w:line="240" w:lineRule="auto"/>
              <w:ind w:left="341"/>
              <w:jc w:val="both"/>
              <w:rPr>
                <w:rFonts w:ascii="Times New Roman" w:hAnsi="Times New Roman" w:cs="Times New Roman"/>
                <w:b/>
                <w:szCs w:val="24"/>
              </w:rPr>
            </w:pPr>
          </w:p>
          <w:p w14:paraId="1B3842CA" w14:textId="77777777" w:rsidR="00E8158C" w:rsidRPr="00E8158C" w:rsidRDefault="00E8158C" w:rsidP="00E8158C">
            <w:pPr>
              <w:spacing w:after="0" w:line="240" w:lineRule="auto"/>
              <w:ind w:left="341"/>
              <w:jc w:val="both"/>
              <w:rPr>
                <w:rFonts w:ascii="Times New Roman" w:hAnsi="Times New Roman" w:cs="Times New Roman"/>
                <w:b/>
                <w:szCs w:val="24"/>
              </w:rPr>
            </w:pPr>
          </w:p>
          <w:p w14:paraId="586708BD" w14:textId="77777777" w:rsidR="00E8158C" w:rsidRPr="00E8158C" w:rsidRDefault="00E8158C" w:rsidP="00E8158C">
            <w:pPr>
              <w:spacing w:after="0" w:line="240" w:lineRule="auto"/>
              <w:ind w:left="341"/>
              <w:jc w:val="both"/>
              <w:rPr>
                <w:rFonts w:ascii="Times New Roman" w:hAnsi="Times New Roman" w:cs="Times New Roman"/>
                <w:b/>
                <w:szCs w:val="24"/>
              </w:rPr>
            </w:pPr>
          </w:p>
          <w:p w14:paraId="066A6FB0" w14:textId="4331DE3F" w:rsidR="00E8158C" w:rsidRPr="00E8158C" w:rsidRDefault="00E8158C" w:rsidP="00E8158C">
            <w:pPr>
              <w:spacing w:after="0" w:line="240" w:lineRule="auto"/>
              <w:ind w:left="341"/>
              <w:jc w:val="both"/>
              <w:rPr>
                <w:rFonts w:ascii="Times New Roman" w:hAnsi="Times New Roman" w:cs="Times New Roman"/>
                <w:b/>
                <w:szCs w:val="24"/>
              </w:rPr>
            </w:pPr>
            <w:r w:rsidRPr="00E8158C">
              <w:rPr>
                <w:rFonts w:ascii="Times New Roman" w:hAnsi="Times New Roman" w:cs="Times New Roman"/>
                <w:b/>
                <w:szCs w:val="24"/>
              </w:rPr>
              <w:t xml:space="preserve">Adversary Number:  </w:t>
            </w:r>
            <w:r w:rsidRPr="00E8158C">
              <w:rPr>
                <w:rFonts w:ascii="Times New Roman" w:hAnsi="Times New Roman" w:cs="Times New Roman"/>
                <w:b/>
                <w:szCs w:val="24"/>
                <w:u w:val="single"/>
              </w:rPr>
              <w:tab/>
            </w:r>
            <w:r w:rsidRPr="00E8158C">
              <w:rPr>
                <w:rFonts w:ascii="Times New Roman" w:hAnsi="Times New Roman" w:cs="Times New Roman"/>
                <w:b/>
                <w:szCs w:val="24"/>
                <w:u w:val="single"/>
              </w:rPr>
              <w:tab/>
            </w:r>
          </w:p>
        </w:tc>
      </w:tr>
    </w:tbl>
    <w:p w14:paraId="310CC00E" w14:textId="77777777" w:rsidR="00E8158C" w:rsidRPr="00E8158C" w:rsidRDefault="00E8158C" w:rsidP="00E8158C">
      <w:pPr>
        <w:spacing w:after="0" w:line="240" w:lineRule="auto"/>
        <w:jc w:val="center"/>
        <w:rPr>
          <w:rFonts w:cs="Times New Roman"/>
          <w:b/>
          <w:szCs w:val="24"/>
        </w:rPr>
      </w:pPr>
    </w:p>
    <w:p w14:paraId="5130AB5B" w14:textId="77777777" w:rsidR="00E8158C" w:rsidRPr="00E8158C" w:rsidRDefault="00E8158C" w:rsidP="00E8158C">
      <w:pPr>
        <w:spacing w:after="0" w:line="240" w:lineRule="auto"/>
        <w:jc w:val="center"/>
        <w:rPr>
          <w:rFonts w:cs="Times New Roman"/>
          <w:b/>
          <w:szCs w:val="24"/>
        </w:rPr>
      </w:pPr>
      <w:r w:rsidRPr="00E8158C">
        <w:rPr>
          <w:rFonts w:cs="Times New Roman"/>
          <w:b/>
          <w:szCs w:val="24"/>
        </w:rPr>
        <w:t>ORDER ASSIGNING MATTER TO THE BANKRUPTCY DISPUTE</w:t>
      </w:r>
    </w:p>
    <w:p w14:paraId="532AACD5" w14:textId="6B27F3B8" w:rsidR="00E8158C" w:rsidRPr="00E8158C" w:rsidRDefault="00E8158C" w:rsidP="00E8158C">
      <w:pPr>
        <w:spacing w:after="0" w:line="240" w:lineRule="auto"/>
        <w:jc w:val="center"/>
        <w:rPr>
          <w:rFonts w:cs="Times New Roman"/>
          <w:b/>
          <w:szCs w:val="24"/>
          <w:u w:val="single"/>
        </w:rPr>
      </w:pPr>
      <w:r w:rsidRPr="00E8158C">
        <w:rPr>
          <w:rFonts w:cs="Times New Roman"/>
          <w:b/>
          <w:szCs w:val="24"/>
          <w:u w:val="single"/>
        </w:rPr>
        <w:t xml:space="preserve">RESOLUTION PROGRAM AND APPOINTING </w:t>
      </w:r>
      <w:r w:rsidR="0010759B">
        <w:rPr>
          <w:rFonts w:cs="Times New Roman"/>
          <w:b/>
          <w:szCs w:val="24"/>
          <w:u w:val="single"/>
        </w:rPr>
        <w:t>RESOLUTION ADVOCATE</w:t>
      </w:r>
    </w:p>
    <w:p w14:paraId="189B8176" w14:textId="77777777" w:rsidR="00E8158C" w:rsidRDefault="00E8158C" w:rsidP="00E8158C">
      <w:pPr>
        <w:spacing w:after="0" w:line="240" w:lineRule="auto"/>
        <w:rPr>
          <w:rFonts w:cs="Times New Roman"/>
        </w:rPr>
      </w:pPr>
    </w:p>
    <w:p w14:paraId="53C48DD0" w14:textId="029DF580" w:rsidR="0010759B" w:rsidRDefault="0010759B" w:rsidP="00F118AD">
      <w:pPr>
        <w:spacing w:after="0" w:line="240" w:lineRule="auto"/>
        <w:ind w:firstLine="720"/>
        <w:rPr>
          <w:szCs w:val="24"/>
        </w:rPr>
      </w:pPr>
      <w:r>
        <w:rPr>
          <w:szCs w:val="24"/>
        </w:rPr>
        <w:t>The parties to this adversary proceeding (the “</w:t>
      </w:r>
      <w:r w:rsidRPr="006D7819">
        <w:rPr>
          <w:szCs w:val="24"/>
          <w:u w:val="single"/>
        </w:rPr>
        <w:t>Adversary Proceeding</w:t>
      </w:r>
      <w:r>
        <w:rPr>
          <w:szCs w:val="24"/>
        </w:rPr>
        <w:t>”) have requested submission of their disputes to this Court’s Bankruptcy Dispute Resolution Program (the “</w:t>
      </w:r>
      <w:proofErr w:type="spellStart"/>
      <w:r w:rsidRPr="001C3131">
        <w:rPr>
          <w:szCs w:val="24"/>
          <w:u w:val="single"/>
        </w:rPr>
        <w:t>BDRP</w:t>
      </w:r>
      <w:proofErr w:type="spellEnd"/>
      <w:r>
        <w:rPr>
          <w:szCs w:val="24"/>
        </w:rPr>
        <w:t>”).</w:t>
      </w:r>
    </w:p>
    <w:p w14:paraId="3C2F27AF" w14:textId="1450BD14" w:rsidR="0010759B" w:rsidRDefault="0010759B" w:rsidP="00F118AD">
      <w:pPr>
        <w:spacing w:after="0" w:line="240" w:lineRule="auto"/>
        <w:ind w:firstLine="720"/>
        <w:rPr>
          <w:rFonts w:cs="Times New Roman"/>
          <w:szCs w:val="24"/>
        </w:rPr>
      </w:pPr>
    </w:p>
    <w:p w14:paraId="4FCEC70F" w14:textId="7434A891" w:rsidR="0010759B" w:rsidRDefault="0010759B" w:rsidP="00F118AD">
      <w:pPr>
        <w:spacing w:after="0" w:line="240" w:lineRule="auto"/>
        <w:ind w:firstLine="720"/>
        <w:rPr>
          <w:szCs w:val="24"/>
        </w:rPr>
      </w:pPr>
      <w:r>
        <w:rPr>
          <w:szCs w:val="24"/>
        </w:rPr>
        <w:t>Therefore</w:t>
      </w:r>
      <w:r w:rsidRPr="001A2807">
        <w:rPr>
          <w:szCs w:val="24"/>
        </w:rPr>
        <w:t>, it is, by the United States Bankruptcy Court for the District of Maryland,</w:t>
      </w:r>
    </w:p>
    <w:p w14:paraId="43C1E861" w14:textId="77777777" w:rsidR="0010759B" w:rsidRDefault="0010759B" w:rsidP="00F118AD">
      <w:pPr>
        <w:spacing w:after="0" w:line="240" w:lineRule="auto"/>
        <w:ind w:firstLine="720"/>
        <w:rPr>
          <w:szCs w:val="24"/>
        </w:rPr>
      </w:pPr>
    </w:p>
    <w:p w14:paraId="2975F3B7" w14:textId="77777777" w:rsidR="0010759B" w:rsidRDefault="0010759B" w:rsidP="00F118AD">
      <w:pPr>
        <w:spacing w:after="0" w:line="240" w:lineRule="auto"/>
        <w:ind w:firstLine="720"/>
        <w:jc w:val="both"/>
        <w:rPr>
          <w:szCs w:val="24"/>
        </w:rPr>
      </w:pPr>
      <w:r w:rsidRPr="001A2807">
        <w:rPr>
          <w:szCs w:val="24"/>
        </w:rPr>
        <w:t xml:space="preserve">ORDERED, </w:t>
      </w:r>
      <w:r>
        <w:rPr>
          <w:szCs w:val="24"/>
        </w:rPr>
        <w:t xml:space="preserve">that </w:t>
      </w:r>
      <w:r w:rsidRPr="001A2807">
        <w:rPr>
          <w:szCs w:val="24"/>
        </w:rPr>
        <w:t xml:space="preserve">the </w:t>
      </w:r>
      <w:r>
        <w:rPr>
          <w:szCs w:val="24"/>
        </w:rPr>
        <w:t xml:space="preserve">matters that are the subject of this Adversary Proceeding are referred </w:t>
      </w:r>
      <w:r w:rsidRPr="001A2807">
        <w:rPr>
          <w:szCs w:val="24"/>
        </w:rPr>
        <w:t xml:space="preserve">to </w:t>
      </w:r>
      <w:r>
        <w:rPr>
          <w:szCs w:val="24"/>
        </w:rPr>
        <w:t xml:space="preserve">the </w:t>
      </w:r>
      <w:proofErr w:type="spellStart"/>
      <w:r>
        <w:rPr>
          <w:szCs w:val="24"/>
        </w:rPr>
        <w:t>BDRP</w:t>
      </w:r>
      <w:proofErr w:type="spellEnd"/>
      <w:r>
        <w:rPr>
          <w:szCs w:val="24"/>
        </w:rPr>
        <w:t xml:space="preserve">; and it is </w:t>
      </w:r>
      <w:proofErr w:type="gramStart"/>
      <w:r>
        <w:rPr>
          <w:szCs w:val="24"/>
        </w:rPr>
        <w:t>further</w:t>
      </w:r>
      <w:proofErr w:type="gramEnd"/>
    </w:p>
    <w:p w14:paraId="2D136F80" w14:textId="7B78019C" w:rsidR="0010759B" w:rsidRDefault="0010759B" w:rsidP="009B2DB2">
      <w:pPr>
        <w:spacing w:after="0" w:line="240" w:lineRule="auto"/>
        <w:ind w:firstLine="720"/>
        <w:jc w:val="both"/>
        <w:rPr>
          <w:szCs w:val="24"/>
        </w:rPr>
      </w:pPr>
      <w:r>
        <w:rPr>
          <w:szCs w:val="24"/>
        </w:rPr>
        <w:lastRenderedPageBreak/>
        <w:t xml:space="preserve">ORDERED, that </w:t>
      </w:r>
      <w:r w:rsidR="009B2DB2">
        <w:rPr>
          <w:szCs w:val="24"/>
          <w:u w:val="single"/>
        </w:rPr>
        <w:t>                                                        </w:t>
      </w:r>
      <w:proofErr w:type="gramStart"/>
      <w:r w:rsidR="009B2DB2">
        <w:rPr>
          <w:szCs w:val="24"/>
          <w:u w:val="single"/>
        </w:rPr>
        <w:t>  </w:t>
      </w:r>
      <w:r>
        <w:rPr>
          <w:szCs w:val="24"/>
        </w:rPr>
        <w:t xml:space="preserve"> (</w:t>
      </w:r>
      <w:proofErr w:type="gramEnd"/>
      <w:r>
        <w:rPr>
          <w:szCs w:val="24"/>
        </w:rPr>
        <w:t>email</w:t>
      </w:r>
      <w:r w:rsidR="009B2DB2">
        <w:rPr>
          <w:szCs w:val="24"/>
        </w:rPr>
        <w:t xml:space="preserve"> </w:t>
      </w:r>
      <w:r w:rsidR="009B2DB2">
        <w:rPr>
          <w:szCs w:val="24"/>
          <w:u w:val="single"/>
        </w:rPr>
        <w:t>                                          </w:t>
      </w:r>
      <w:r>
        <w:rPr>
          <w:szCs w:val="24"/>
        </w:rPr>
        <w:t>)</w:t>
      </w:r>
      <w:r w:rsidR="009B2DB2">
        <w:rPr>
          <w:szCs w:val="24"/>
        </w:rPr>
        <w:t xml:space="preserve"> </w:t>
      </w:r>
      <w:r>
        <w:rPr>
          <w:szCs w:val="24"/>
        </w:rPr>
        <w:t xml:space="preserve">is appointed as the resolution advocate under the </w:t>
      </w:r>
      <w:proofErr w:type="spellStart"/>
      <w:r>
        <w:rPr>
          <w:szCs w:val="24"/>
        </w:rPr>
        <w:t>BDRP</w:t>
      </w:r>
      <w:proofErr w:type="spellEnd"/>
      <w:r>
        <w:rPr>
          <w:szCs w:val="24"/>
        </w:rPr>
        <w:t xml:space="preserve"> (the “</w:t>
      </w:r>
      <w:r w:rsidRPr="00E6525F">
        <w:rPr>
          <w:szCs w:val="24"/>
          <w:u w:val="single"/>
        </w:rPr>
        <w:t>Resolution Advocate</w:t>
      </w:r>
      <w:r>
        <w:rPr>
          <w:szCs w:val="24"/>
        </w:rPr>
        <w:t>”) [IF NON-JUDGE MEDIATOR, ADD:  and shall be compensated one-half by the Plaintiff and one-half by the Defendant unless otherwise agreed in writing by the parties]; and it is further</w:t>
      </w:r>
    </w:p>
    <w:p w14:paraId="7270B2BD" w14:textId="77777777" w:rsidR="00CB6589" w:rsidRDefault="00CB6589" w:rsidP="00F118AD">
      <w:pPr>
        <w:spacing w:after="0" w:line="240" w:lineRule="auto"/>
        <w:ind w:firstLine="720"/>
        <w:jc w:val="both"/>
        <w:rPr>
          <w:szCs w:val="24"/>
        </w:rPr>
      </w:pPr>
    </w:p>
    <w:p w14:paraId="7A5B4175" w14:textId="3A5D9A57" w:rsidR="00CB6589" w:rsidRDefault="00CB6589" w:rsidP="00F118AD">
      <w:pPr>
        <w:spacing w:after="0" w:line="240" w:lineRule="auto"/>
        <w:ind w:firstLine="720"/>
        <w:jc w:val="both"/>
        <w:rPr>
          <w:szCs w:val="24"/>
        </w:rPr>
      </w:pPr>
      <w:bookmarkStart w:id="0" w:name="_Hlk178005527"/>
      <w:r>
        <w:rPr>
          <w:szCs w:val="24"/>
        </w:rPr>
        <w:t>[IF JUDGE MEDIATOR, ADD:  ORDERED, that in his/her role as Resolution Advocate, the Resolution Advocate shall retain the same immunity he/she has as a judge under federal law and common law from liability for any act or omission in connection with the mediation and from compulsory process to testify or produce documents in connection with the mediation; and it is further]</w:t>
      </w:r>
      <w:bookmarkEnd w:id="0"/>
    </w:p>
    <w:p w14:paraId="7B2ED7ED" w14:textId="77777777" w:rsidR="00F118AD" w:rsidRDefault="00F118AD" w:rsidP="00F118AD">
      <w:pPr>
        <w:spacing w:after="0" w:line="240" w:lineRule="auto"/>
        <w:ind w:firstLine="720"/>
        <w:jc w:val="both"/>
        <w:rPr>
          <w:szCs w:val="24"/>
        </w:rPr>
      </w:pPr>
    </w:p>
    <w:p w14:paraId="5DA947EE" w14:textId="77777777" w:rsidR="0010759B" w:rsidRDefault="0010759B" w:rsidP="00F118AD">
      <w:pPr>
        <w:spacing w:after="0" w:line="240" w:lineRule="auto"/>
        <w:ind w:firstLine="720"/>
        <w:jc w:val="both"/>
        <w:rPr>
          <w:szCs w:val="24"/>
        </w:rPr>
      </w:pPr>
      <w:r>
        <w:rPr>
          <w:szCs w:val="24"/>
        </w:rPr>
        <w:t xml:space="preserve">ORDERED, that the Plaintiff and the Defendant </w:t>
      </w:r>
      <w:r w:rsidRPr="009660E1">
        <w:rPr>
          <w:szCs w:val="24"/>
        </w:rPr>
        <w:t xml:space="preserve">are </w:t>
      </w:r>
      <w:r>
        <w:rPr>
          <w:szCs w:val="24"/>
        </w:rPr>
        <w:t xml:space="preserve">directed </w:t>
      </w:r>
      <w:r w:rsidRPr="009660E1">
        <w:rPr>
          <w:szCs w:val="24"/>
        </w:rPr>
        <w:t xml:space="preserve">to comply with the </w:t>
      </w:r>
      <w:r>
        <w:rPr>
          <w:szCs w:val="24"/>
        </w:rPr>
        <w:t xml:space="preserve">requirements of the </w:t>
      </w:r>
      <w:proofErr w:type="spellStart"/>
      <w:r>
        <w:rPr>
          <w:szCs w:val="24"/>
        </w:rPr>
        <w:t>BDRP</w:t>
      </w:r>
      <w:proofErr w:type="spellEnd"/>
      <w:r>
        <w:rPr>
          <w:szCs w:val="24"/>
        </w:rPr>
        <w:t xml:space="preserve"> as set forth in</w:t>
      </w:r>
      <w:r w:rsidRPr="009660E1">
        <w:rPr>
          <w:szCs w:val="24"/>
        </w:rPr>
        <w:t xml:space="preserve"> Local Rule 9019-2</w:t>
      </w:r>
      <w:r>
        <w:rPr>
          <w:szCs w:val="24"/>
        </w:rPr>
        <w:t xml:space="preserve"> except to the extent the requirements are modified by the Resolution Advocate; and it is </w:t>
      </w:r>
      <w:proofErr w:type="gramStart"/>
      <w:r>
        <w:rPr>
          <w:szCs w:val="24"/>
        </w:rPr>
        <w:t>further</w:t>
      </w:r>
      <w:proofErr w:type="gramEnd"/>
    </w:p>
    <w:p w14:paraId="2659ED47" w14:textId="77777777" w:rsidR="00F118AD" w:rsidRDefault="00F118AD" w:rsidP="00F118AD">
      <w:pPr>
        <w:spacing w:after="0" w:line="240" w:lineRule="auto"/>
        <w:ind w:firstLine="720"/>
        <w:jc w:val="both"/>
        <w:rPr>
          <w:szCs w:val="24"/>
        </w:rPr>
      </w:pPr>
    </w:p>
    <w:p w14:paraId="42396BC6" w14:textId="77777777" w:rsidR="0010759B" w:rsidRDefault="0010759B" w:rsidP="00F118AD">
      <w:pPr>
        <w:spacing w:after="0" w:line="240" w:lineRule="auto"/>
        <w:ind w:firstLine="720"/>
        <w:jc w:val="both"/>
        <w:rPr>
          <w:szCs w:val="24"/>
        </w:rPr>
      </w:pPr>
      <w:r>
        <w:rPr>
          <w:szCs w:val="24"/>
        </w:rPr>
        <w:t xml:space="preserve">ORDERED, that the </w:t>
      </w:r>
      <w:proofErr w:type="spellStart"/>
      <w:r>
        <w:rPr>
          <w:szCs w:val="24"/>
        </w:rPr>
        <w:t>BDRP</w:t>
      </w:r>
      <w:proofErr w:type="spellEnd"/>
      <w:r>
        <w:rPr>
          <w:szCs w:val="24"/>
        </w:rPr>
        <w:t xml:space="preserve"> </w:t>
      </w:r>
      <w:r w:rsidRPr="009660E1">
        <w:rPr>
          <w:szCs w:val="24"/>
        </w:rPr>
        <w:t xml:space="preserve">conference </w:t>
      </w:r>
      <w:r>
        <w:rPr>
          <w:szCs w:val="24"/>
        </w:rPr>
        <w:t xml:space="preserve">shall </w:t>
      </w:r>
      <w:r w:rsidRPr="009660E1">
        <w:rPr>
          <w:szCs w:val="24"/>
        </w:rPr>
        <w:t>be completed by</w:t>
      </w:r>
      <w:r>
        <w:rPr>
          <w:szCs w:val="24"/>
        </w:rPr>
        <w:t xml:space="preserve"> </w:t>
      </w:r>
      <w:r>
        <w:rPr>
          <w:szCs w:val="24"/>
          <w:u w:val="single"/>
        </w:rPr>
        <w:tab/>
      </w:r>
      <w:r>
        <w:rPr>
          <w:szCs w:val="24"/>
          <w:u w:val="single"/>
        </w:rPr>
        <w:tab/>
      </w:r>
      <w:r>
        <w:rPr>
          <w:szCs w:val="24"/>
          <w:u w:val="single"/>
        </w:rPr>
        <w:tab/>
      </w:r>
      <w:r>
        <w:rPr>
          <w:szCs w:val="24"/>
        </w:rPr>
        <w:t xml:space="preserve">, provided, however, that this deadline may be extended by a further Court order or by the parties to this Adversary Proceeding if they stipulate to an extension in writing and file the stipulation with the Court; and it is </w:t>
      </w:r>
      <w:proofErr w:type="gramStart"/>
      <w:r>
        <w:rPr>
          <w:szCs w:val="24"/>
        </w:rPr>
        <w:t>further</w:t>
      </w:r>
      <w:proofErr w:type="gramEnd"/>
    </w:p>
    <w:p w14:paraId="33841F23" w14:textId="77777777" w:rsidR="00F118AD" w:rsidRDefault="00F118AD" w:rsidP="00F118AD">
      <w:pPr>
        <w:spacing w:after="0" w:line="240" w:lineRule="auto"/>
        <w:ind w:firstLine="720"/>
        <w:jc w:val="both"/>
        <w:rPr>
          <w:szCs w:val="24"/>
        </w:rPr>
      </w:pPr>
    </w:p>
    <w:p w14:paraId="2FE85D81" w14:textId="77777777" w:rsidR="0010759B" w:rsidRDefault="0010759B" w:rsidP="00F118AD">
      <w:pPr>
        <w:spacing w:after="0" w:line="240" w:lineRule="auto"/>
        <w:ind w:firstLine="720"/>
        <w:jc w:val="both"/>
        <w:rPr>
          <w:szCs w:val="24"/>
        </w:rPr>
      </w:pPr>
      <w:r>
        <w:rPr>
          <w:szCs w:val="24"/>
        </w:rPr>
        <w:t xml:space="preserve">ORDERED, that the Plaintiff and the Defendant shall file a joint report regarding the status of this Adversary Proceeding no later than </w:t>
      </w:r>
      <w:r>
        <w:rPr>
          <w:szCs w:val="24"/>
          <w:u w:val="single"/>
        </w:rPr>
        <w:tab/>
      </w:r>
      <w:r>
        <w:rPr>
          <w:szCs w:val="24"/>
          <w:u w:val="single"/>
        </w:rPr>
        <w:tab/>
      </w:r>
      <w:r>
        <w:rPr>
          <w:szCs w:val="24"/>
          <w:u w:val="single"/>
        </w:rPr>
        <w:tab/>
      </w:r>
      <w:r>
        <w:rPr>
          <w:szCs w:val="24"/>
          <w:u w:val="single"/>
        </w:rPr>
        <w:tab/>
      </w:r>
      <w:r>
        <w:rPr>
          <w:szCs w:val="24"/>
        </w:rPr>
        <w:t xml:space="preserve">; and it is </w:t>
      </w:r>
      <w:proofErr w:type="gramStart"/>
      <w:r>
        <w:rPr>
          <w:szCs w:val="24"/>
        </w:rPr>
        <w:t>further</w:t>
      </w:r>
      <w:proofErr w:type="gramEnd"/>
    </w:p>
    <w:p w14:paraId="1ABB4C5A" w14:textId="77777777" w:rsidR="00F118AD" w:rsidRDefault="00F118AD" w:rsidP="00F118AD">
      <w:pPr>
        <w:spacing w:after="0" w:line="240" w:lineRule="auto"/>
        <w:ind w:firstLine="720"/>
        <w:jc w:val="both"/>
        <w:rPr>
          <w:szCs w:val="24"/>
        </w:rPr>
      </w:pPr>
    </w:p>
    <w:p w14:paraId="0057D7C9" w14:textId="01207F6E" w:rsidR="0010759B" w:rsidRDefault="0010759B" w:rsidP="00F118AD">
      <w:pPr>
        <w:spacing w:after="0" w:line="240" w:lineRule="auto"/>
        <w:ind w:firstLine="720"/>
        <w:jc w:val="both"/>
        <w:rPr>
          <w:szCs w:val="24"/>
        </w:rPr>
      </w:pPr>
      <w:r>
        <w:rPr>
          <w:szCs w:val="24"/>
        </w:rPr>
        <w:t>ORDERED, that the Plaintiff</w:t>
      </w:r>
      <w:r w:rsidR="002738F7">
        <w:rPr>
          <w:szCs w:val="24"/>
        </w:rPr>
        <w:t>’s attorney</w:t>
      </w:r>
      <w:r>
        <w:rPr>
          <w:szCs w:val="24"/>
        </w:rPr>
        <w:t xml:space="preserve"> </w:t>
      </w:r>
      <w:r w:rsidRPr="009660E1">
        <w:rPr>
          <w:szCs w:val="24"/>
        </w:rPr>
        <w:t xml:space="preserve">shall </w:t>
      </w:r>
      <w:r>
        <w:rPr>
          <w:szCs w:val="24"/>
        </w:rPr>
        <w:t xml:space="preserve">provide </w:t>
      </w:r>
      <w:r w:rsidRPr="009660E1">
        <w:rPr>
          <w:szCs w:val="24"/>
        </w:rPr>
        <w:t>to the Resolution Advocate</w:t>
      </w:r>
      <w:r>
        <w:rPr>
          <w:szCs w:val="24"/>
        </w:rPr>
        <w:t>,</w:t>
      </w:r>
      <w:r w:rsidRPr="009660E1">
        <w:rPr>
          <w:szCs w:val="24"/>
        </w:rPr>
        <w:t xml:space="preserve"> within </w:t>
      </w:r>
      <w:r>
        <w:rPr>
          <w:szCs w:val="24"/>
        </w:rPr>
        <w:t>three (3</w:t>
      </w:r>
      <w:r w:rsidRPr="009660E1">
        <w:rPr>
          <w:szCs w:val="24"/>
        </w:rPr>
        <w:t>) days from the date of this Order</w:t>
      </w:r>
      <w:r>
        <w:rPr>
          <w:szCs w:val="24"/>
        </w:rPr>
        <w:t>,</w:t>
      </w:r>
      <w:r w:rsidRPr="009660E1">
        <w:rPr>
          <w:szCs w:val="24"/>
        </w:rPr>
        <w:t xml:space="preserve"> a copy of this Order </w:t>
      </w:r>
      <w:r>
        <w:rPr>
          <w:szCs w:val="24"/>
        </w:rPr>
        <w:t xml:space="preserve">and the contact information for all parties </w:t>
      </w:r>
      <w:r w:rsidR="00F118AD">
        <w:rPr>
          <w:szCs w:val="24"/>
        </w:rPr>
        <w:t xml:space="preserve">and </w:t>
      </w:r>
      <w:r w:rsidR="002738F7">
        <w:rPr>
          <w:szCs w:val="24"/>
        </w:rPr>
        <w:t>all attorneys</w:t>
      </w:r>
      <w:r w:rsidR="00F118AD">
        <w:rPr>
          <w:szCs w:val="24"/>
        </w:rPr>
        <w:t xml:space="preserve"> in </w:t>
      </w:r>
      <w:r>
        <w:rPr>
          <w:szCs w:val="24"/>
        </w:rPr>
        <w:t xml:space="preserve">this Adversary Proceeding participating in the </w:t>
      </w:r>
      <w:proofErr w:type="spellStart"/>
      <w:r>
        <w:rPr>
          <w:szCs w:val="24"/>
        </w:rPr>
        <w:t>BDRP</w:t>
      </w:r>
      <w:proofErr w:type="spellEnd"/>
      <w:r>
        <w:rPr>
          <w:szCs w:val="24"/>
        </w:rPr>
        <w:t xml:space="preserve">; and it is </w:t>
      </w:r>
      <w:proofErr w:type="gramStart"/>
      <w:r>
        <w:rPr>
          <w:szCs w:val="24"/>
        </w:rPr>
        <w:t>further</w:t>
      </w:r>
      <w:proofErr w:type="gramEnd"/>
    </w:p>
    <w:p w14:paraId="26F7ADFF" w14:textId="77777777" w:rsidR="00F118AD" w:rsidRDefault="00F118AD" w:rsidP="00F118AD">
      <w:pPr>
        <w:spacing w:after="0" w:line="240" w:lineRule="auto"/>
        <w:ind w:firstLine="720"/>
        <w:jc w:val="both"/>
        <w:rPr>
          <w:szCs w:val="24"/>
        </w:rPr>
      </w:pPr>
    </w:p>
    <w:p w14:paraId="44FDFD28" w14:textId="4C28E644" w:rsidR="0010759B" w:rsidRDefault="00CB6589" w:rsidP="00F118AD">
      <w:pPr>
        <w:spacing w:after="0" w:line="240" w:lineRule="auto"/>
        <w:ind w:firstLine="720"/>
        <w:jc w:val="both"/>
        <w:rPr>
          <w:szCs w:val="24"/>
        </w:rPr>
      </w:pPr>
      <w:r>
        <w:rPr>
          <w:szCs w:val="24"/>
        </w:rPr>
        <w:t xml:space="preserve">[OPTIONAL:  </w:t>
      </w:r>
      <w:r w:rsidR="0010759B">
        <w:rPr>
          <w:szCs w:val="24"/>
        </w:rPr>
        <w:t xml:space="preserve">ORDERED, that the deadlines set forth in the Scheduling Order entered in this </w:t>
      </w:r>
      <w:r w:rsidR="00F118AD">
        <w:rPr>
          <w:szCs w:val="24"/>
        </w:rPr>
        <w:t>A</w:t>
      </w:r>
      <w:r w:rsidR="0010759B">
        <w:rPr>
          <w:szCs w:val="24"/>
        </w:rPr>
        <w:t xml:space="preserve">dversary </w:t>
      </w:r>
      <w:r w:rsidR="00F118AD">
        <w:rPr>
          <w:szCs w:val="24"/>
        </w:rPr>
        <w:t>P</w:t>
      </w:r>
      <w:r w:rsidR="0010759B">
        <w:rPr>
          <w:szCs w:val="24"/>
        </w:rPr>
        <w:t xml:space="preserve">roceeding are stayed pending completion of the </w:t>
      </w:r>
      <w:proofErr w:type="spellStart"/>
      <w:r w:rsidR="0010759B">
        <w:rPr>
          <w:szCs w:val="24"/>
        </w:rPr>
        <w:t>BDRP</w:t>
      </w:r>
      <w:proofErr w:type="spellEnd"/>
      <w:r w:rsidR="0010759B">
        <w:rPr>
          <w:szCs w:val="24"/>
        </w:rPr>
        <w:t xml:space="preserve"> and further order of the Court.</w:t>
      </w:r>
      <w:r>
        <w:rPr>
          <w:szCs w:val="24"/>
        </w:rPr>
        <w:t>]</w:t>
      </w:r>
    </w:p>
    <w:p w14:paraId="53DC1472" w14:textId="77777777" w:rsidR="00F118AD" w:rsidRDefault="00F118AD" w:rsidP="00F118AD">
      <w:pPr>
        <w:spacing w:after="0" w:line="240" w:lineRule="auto"/>
        <w:ind w:firstLine="720"/>
        <w:jc w:val="both"/>
        <w:rPr>
          <w:szCs w:val="24"/>
        </w:rPr>
      </w:pPr>
    </w:p>
    <w:p w14:paraId="5EE5B7C8" w14:textId="77777777" w:rsidR="0010759B" w:rsidRPr="001A2807" w:rsidRDefault="0010759B" w:rsidP="00F118AD">
      <w:pPr>
        <w:pStyle w:val="BodyText"/>
        <w:keepNext/>
        <w:jc w:val="both"/>
        <w:rPr>
          <w:sz w:val="24"/>
          <w:szCs w:val="24"/>
        </w:rPr>
      </w:pPr>
      <w:r w:rsidRPr="001A2807">
        <w:rPr>
          <w:sz w:val="24"/>
          <w:szCs w:val="24"/>
        </w:rPr>
        <w:t>cc:</w:t>
      </w:r>
      <w:r w:rsidRPr="001A2807">
        <w:rPr>
          <w:sz w:val="24"/>
          <w:szCs w:val="24"/>
        </w:rPr>
        <w:tab/>
      </w:r>
      <w:r>
        <w:rPr>
          <w:sz w:val="24"/>
          <w:szCs w:val="24"/>
        </w:rPr>
        <w:t>All parties</w:t>
      </w:r>
    </w:p>
    <w:p w14:paraId="2DC84A20" w14:textId="32538FCE" w:rsidR="0010759B" w:rsidRDefault="0010759B" w:rsidP="00F118AD">
      <w:pPr>
        <w:pStyle w:val="BodyText"/>
        <w:keepNext/>
        <w:ind w:firstLine="720"/>
        <w:jc w:val="both"/>
        <w:rPr>
          <w:sz w:val="24"/>
          <w:szCs w:val="24"/>
        </w:rPr>
      </w:pPr>
      <w:r>
        <w:rPr>
          <w:sz w:val="24"/>
          <w:szCs w:val="24"/>
        </w:rPr>
        <w:t xml:space="preserve">All </w:t>
      </w:r>
      <w:r w:rsidR="002738F7">
        <w:rPr>
          <w:sz w:val="24"/>
          <w:szCs w:val="24"/>
        </w:rPr>
        <w:t>attorneys</w:t>
      </w:r>
    </w:p>
    <w:p w14:paraId="77D078A0" w14:textId="77777777" w:rsidR="0010759B" w:rsidRPr="001A2807" w:rsidRDefault="0010759B" w:rsidP="00F118AD">
      <w:pPr>
        <w:pStyle w:val="BodyText"/>
        <w:keepNext/>
        <w:ind w:firstLine="720"/>
        <w:jc w:val="both"/>
        <w:rPr>
          <w:sz w:val="24"/>
          <w:szCs w:val="24"/>
        </w:rPr>
      </w:pPr>
    </w:p>
    <w:p w14:paraId="13B08B83" w14:textId="77777777" w:rsidR="0010759B" w:rsidRDefault="0010759B" w:rsidP="00F118AD">
      <w:pPr>
        <w:pStyle w:val="Heading1"/>
        <w:keepNext/>
        <w:ind w:left="0" w:right="0"/>
        <w:rPr>
          <w:sz w:val="24"/>
          <w:szCs w:val="24"/>
        </w:rPr>
      </w:pPr>
      <w:r w:rsidRPr="001A2807">
        <w:rPr>
          <w:sz w:val="24"/>
          <w:szCs w:val="24"/>
        </w:rPr>
        <w:t>END OF ORDER</w:t>
      </w:r>
    </w:p>
    <w:p w14:paraId="770FD545" w14:textId="77777777" w:rsidR="00F118AD" w:rsidRDefault="00F118AD" w:rsidP="00F118AD">
      <w:pPr>
        <w:pStyle w:val="Heading1"/>
        <w:keepNext/>
        <w:ind w:left="0" w:right="0"/>
        <w:rPr>
          <w:sz w:val="24"/>
          <w:szCs w:val="24"/>
        </w:rPr>
      </w:pPr>
    </w:p>
    <w:p w14:paraId="78DCCF55" w14:textId="77777777" w:rsidR="00F118AD" w:rsidRDefault="00F118AD" w:rsidP="00F118AD">
      <w:pPr>
        <w:pStyle w:val="Heading1"/>
        <w:keepNext/>
        <w:ind w:left="0" w:right="0"/>
        <w:rPr>
          <w:sz w:val="24"/>
          <w:szCs w:val="24"/>
        </w:rPr>
      </w:pPr>
    </w:p>
    <w:p w14:paraId="7BF3120E" w14:textId="77777777" w:rsidR="003E0F41" w:rsidRPr="003E0F41" w:rsidRDefault="003E0F41" w:rsidP="003E0F41"/>
    <w:p w14:paraId="60D7A65A" w14:textId="77777777" w:rsidR="003E0F41" w:rsidRPr="003E0F41" w:rsidRDefault="003E0F41" w:rsidP="003E0F41"/>
    <w:p w14:paraId="79AE5B64" w14:textId="77777777" w:rsidR="003E0F41" w:rsidRDefault="003E0F41" w:rsidP="003E0F41">
      <w:pPr>
        <w:rPr>
          <w:rFonts w:eastAsia="Times New Roman" w:cs="Times New Roman"/>
          <w:b/>
          <w:bCs/>
          <w:szCs w:val="24"/>
        </w:rPr>
      </w:pPr>
    </w:p>
    <w:p w14:paraId="42EF08A1" w14:textId="7C4AB7B6" w:rsidR="003E0F41" w:rsidRDefault="003E0F41" w:rsidP="003E0F41">
      <w:pPr>
        <w:tabs>
          <w:tab w:val="left" w:pos="2595"/>
        </w:tabs>
        <w:rPr>
          <w:rFonts w:eastAsia="Times New Roman" w:cs="Times New Roman"/>
          <w:b/>
          <w:bCs/>
          <w:szCs w:val="24"/>
        </w:rPr>
      </w:pPr>
      <w:r>
        <w:rPr>
          <w:rFonts w:eastAsia="Times New Roman" w:cs="Times New Roman"/>
          <w:b/>
          <w:bCs/>
          <w:szCs w:val="24"/>
        </w:rPr>
        <w:tab/>
      </w:r>
    </w:p>
    <w:p w14:paraId="27B4BEF2" w14:textId="7FAF1F24" w:rsidR="003E0F41" w:rsidRPr="003E0F41" w:rsidRDefault="003E0F41" w:rsidP="003E0F41">
      <w:pPr>
        <w:tabs>
          <w:tab w:val="left" w:pos="2595"/>
        </w:tabs>
        <w:sectPr w:rsidR="003E0F41" w:rsidRPr="003E0F41">
          <w:footerReference w:type="default" r:id="rId7"/>
          <w:pgSz w:w="12240" w:h="15840"/>
          <w:pgMar w:top="1440" w:right="1440" w:bottom="1440" w:left="1440" w:header="720" w:footer="720" w:gutter="0"/>
          <w:cols w:space="720"/>
          <w:docGrid w:linePitch="360"/>
        </w:sectPr>
      </w:pPr>
      <w:r>
        <w:tab/>
      </w:r>
    </w:p>
    <w:p w14:paraId="4B2E18D9" w14:textId="2533DA2F" w:rsidR="00F118AD" w:rsidRDefault="00F118AD" w:rsidP="00F118AD">
      <w:pPr>
        <w:spacing w:after="0" w:line="240" w:lineRule="auto"/>
        <w:jc w:val="center"/>
        <w:rPr>
          <w:rFonts w:cs="Times New Roman"/>
          <w:b/>
          <w:szCs w:val="24"/>
        </w:rPr>
      </w:pPr>
      <w:r>
        <w:rPr>
          <w:rFonts w:cs="Times New Roman"/>
          <w:b/>
          <w:szCs w:val="24"/>
        </w:rPr>
        <w:lastRenderedPageBreak/>
        <w:t>[USE FOR CONTESTED MATTER]</w:t>
      </w:r>
    </w:p>
    <w:p w14:paraId="427C10E7" w14:textId="77777777" w:rsidR="00F118AD" w:rsidRDefault="00F118AD" w:rsidP="00F118AD">
      <w:pPr>
        <w:spacing w:after="0" w:line="240" w:lineRule="auto"/>
        <w:jc w:val="center"/>
        <w:rPr>
          <w:rFonts w:cs="Times New Roman"/>
          <w:b/>
          <w:szCs w:val="24"/>
        </w:rPr>
      </w:pPr>
    </w:p>
    <w:p w14:paraId="2CA1401E" w14:textId="77777777" w:rsidR="00F118AD" w:rsidRDefault="00F118AD" w:rsidP="00F118AD">
      <w:pPr>
        <w:spacing w:after="0" w:line="240" w:lineRule="auto"/>
        <w:jc w:val="center"/>
        <w:rPr>
          <w:rFonts w:cs="Times New Roman"/>
          <w:b/>
          <w:szCs w:val="24"/>
        </w:rPr>
      </w:pPr>
    </w:p>
    <w:p w14:paraId="41257C57" w14:textId="77777777" w:rsidR="00F118AD" w:rsidRDefault="00F118AD" w:rsidP="00F118AD">
      <w:pPr>
        <w:spacing w:after="0" w:line="240" w:lineRule="auto"/>
        <w:jc w:val="center"/>
        <w:rPr>
          <w:rFonts w:cs="Times New Roman"/>
          <w:b/>
          <w:szCs w:val="24"/>
        </w:rPr>
      </w:pPr>
    </w:p>
    <w:p w14:paraId="561FED58" w14:textId="77777777" w:rsidR="00F118AD" w:rsidRDefault="00F118AD" w:rsidP="00F118AD">
      <w:pPr>
        <w:spacing w:after="0" w:line="240" w:lineRule="auto"/>
        <w:jc w:val="center"/>
        <w:rPr>
          <w:rFonts w:cs="Times New Roman"/>
          <w:b/>
          <w:szCs w:val="24"/>
        </w:rPr>
      </w:pPr>
    </w:p>
    <w:p w14:paraId="21E13DB6" w14:textId="77777777" w:rsidR="00F118AD" w:rsidRDefault="00F118AD" w:rsidP="00F118AD">
      <w:pPr>
        <w:spacing w:after="0" w:line="240" w:lineRule="auto"/>
        <w:jc w:val="center"/>
        <w:rPr>
          <w:rFonts w:cs="Times New Roman"/>
          <w:b/>
          <w:szCs w:val="24"/>
        </w:rPr>
      </w:pPr>
    </w:p>
    <w:p w14:paraId="59092271" w14:textId="77777777" w:rsidR="00F118AD" w:rsidRDefault="00F118AD" w:rsidP="00F118AD">
      <w:pPr>
        <w:spacing w:after="0" w:line="240" w:lineRule="auto"/>
        <w:jc w:val="center"/>
        <w:rPr>
          <w:rFonts w:cs="Times New Roman"/>
          <w:b/>
          <w:szCs w:val="24"/>
        </w:rPr>
      </w:pPr>
    </w:p>
    <w:p w14:paraId="4E7B3326" w14:textId="77777777" w:rsidR="00F118AD" w:rsidRDefault="00F118AD" w:rsidP="00F118AD">
      <w:pPr>
        <w:spacing w:after="0" w:line="240" w:lineRule="auto"/>
        <w:jc w:val="center"/>
        <w:rPr>
          <w:rFonts w:cs="Times New Roman"/>
          <w:b/>
          <w:szCs w:val="24"/>
        </w:rPr>
      </w:pPr>
    </w:p>
    <w:p w14:paraId="67661A6F" w14:textId="77777777" w:rsidR="00F118AD" w:rsidRDefault="00F118AD" w:rsidP="00F118AD">
      <w:pPr>
        <w:spacing w:after="0" w:line="240" w:lineRule="auto"/>
        <w:jc w:val="center"/>
        <w:rPr>
          <w:rFonts w:cs="Times New Roman"/>
          <w:b/>
          <w:szCs w:val="24"/>
        </w:rPr>
      </w:pPr>
    </w:p>
    <w:p w14:paraId="5311082A" w14:textId="77777777" w:rsidR="00F118AD" w:rsidRDefault="00F118AD" w:rsidP="00F118AD">
      <w:pPr>
        <w:spacing w:after="0" w:line="240" w:lineRule="auto"/>
        <w:jc w:val="center"/>
        <w:rPr>
          <w:rFonts w:cs="Times New Roman"/>
          <w:b/>
          <w:szCs w:val="24"/>
        </w:rPr>
      </w:pPr>
    </w:p>
    <w:p w14:paraId="4F73060E" w14:textId="77777777" w:rsidR="00F118AD" w:rsidRDefault="00F118AD" w:rsidP="00F118AD">
      <w:pPr>
        <w:spacing w:after="0" w:line="240" w:lineRule="auto"/>
        <w:jc w:val="center"/>
        <w:rPr>
          <w:rFonts w:cs="Times New Roman"/>
          <w:b/>
          <w:szCs w:val="24"/>
        </w:rPr>
      </w:pPr>
    </w:p>
    <w:p w14:paraId="0ABC15EA" w14:textId="77777777" w:rsidR="00F118AD" w:rsidRPr="00E8158C" w:rsidRDefault="00F118AD" w:rsidP="00F118AD">
      <w:pPr>
        <w:spacing w:after="0" w:line="240" w:lineRule="auto"/>
        <w:jc w:val="center"/>
        <w:rPr>
          <w:rFonts w:cs="Times New Roman"/>
          <w:b/>
          <w:szCs w:val="24"/>
        </w:rPr>
      </w:pPr>
      <w:r w:rsidRPr="00E8158C">
        <w:rPr>
          <w:rFonts w:cs="Times New Roman"/>
          <w:b/>
          <w:szCs w:val="24"/>
        </w:rPr>
        <w:t>IN THE UNITED STATES BANKRUPTCY COURT</w:t>
      </w:r>
    </w:p>
    <w:p w14:paraId="6CA168C7" w14:textId="77777777" w:rsidR="00F118AD" w:rsidRPr="00E8158C" w:rsidRDefault="00F118AD" w:rsidP="00F118AD">
      <w:pPr>
        <w:spacing w:after="0" w:line="240" w:lineRule="auto"/>
        <w:jc w:val="center"/>
        <w:rPr>
          <w:rFonts w:cs="Times New Roman"/>
          <w:b/>
          <w:szCs w:val="24"/>
        </w:rPr>
      </w:pPr>
      <w:r w:rsidRPr="00E8158C">
        <w:rPr>
          <w:rFonts w:cs="Times New Roman"/>
          <w:b/>
          <w:szCs w:val="24"/>
        </w:rPr>
        <w:t>FOR THE DISTRICT OF MARYLAND</w:t>
      </w:r>
    </w:p>
    <w:p w14:paraId="073D9208" w14:textId="77777777" w:rsidR="00F118AD" w:rsidRPr="00E8158C" w:rsidRDefault="00F118AD" w:rsidP="00F118AD">
      <w:pPr>
        <w:spacing w:after="0" w:line="240" w:lineRule="auto"/>
        <w:jc w:val="center"/>
        <w:rPr>
          <w:rFonts w:cs="Times New Roman"/>
          <w:b/>
          <w:szCs w:val="24"/>
        </w:rPr>
      </w:pPr>
      <w:r w:rsidRPr="00E8158C">
        <w:rPr>
          <w:rFonts w:cs="Times New Roman"/>
          <w:b/>
          <w:szCs w:val="24"/>
        </w:rPr>
        <w:t xml:space="preserve">at </w:t>
      </w:r>
      <w:sdt>
        <w:sdtPr>
          <w:rPr>
            <w:rFonts w:cs="Times New Roman"/>
            <w:b/>
            <w:szCs w:val="24"/>
          </w:rPr>
          <w:id w:val="-447848853"/>
          <w:placeholder>
            <w:docPart w:val="753A8AF5352445CB9D04EBE322C17C83"/>
          </w:placeholder>
          <w:showingPlcHdr/>
          <w:dropDownList>
            <w:listItem w:value="Choose an item."/>
            <w:listItem w:displayText="Baltimore" w:value="Baltimore"/>
            <w:listItem w:displayText="Greenbelt" w:value="Greenbelt"/>
          </w:dropDownList>
        </w:sdtPr>
        <w:sdtEndPr/>
        <w:sdtContent>
          <w:r w:rsidRPr="00E8158C">
            <w:rPr>
              <w:rStyle w:val="PlaceholderText"/>
              <w:rFonts w:cs="Times New Roman"/>
              <w:szCs w:val="24"/>
            </w:rPr>
            <w:t>Choose an item.</w:t>
          </w:r>
        </w:sdtContent>
      </w:sdt>
    </w:p>
    <w:p w14:paraId="6017FA92" w14:textId="77777777" w:rsidR="00F118AD" w:rsidRPr="00E8158C" w:rsidRDefault="00F118AD" w:rsidP="00F118AD">
      <w:pPr>
        <w:spacing w:after="0" w:line="240" w:lineRule="auto"/>
        <w:jc w:val="center"/>
        <w:rPr>
          <w:rFonts w:cs="Times New Roman"/>
          <w:b/>
          <w:szCs w:val="24"/>
        </w:rPr>
      </w:pPr>
    </w:p>
    <w:tbl>
      <w:tblPr>
        <w:tblStyle w:val="TableGrid"/>
        <w:tblW w:w="0" w:type="auto"/>
        <w:tblLook w:val="04A0" w:firstRow="1" w:lastRow="0" w:firstColumn="1" w:lastColumn="0" w:noHBand="0" w:noVBand="1"/>
      </w:tblPr>
      <w:tblGrid>
        <w:gridCol w:w="4505"/>
        <w:gridCol w:w="4505"/>
      </w:tblGrid>
      <w:tr w:rsidR="00F118AD" w:rsidRPr="00E8158C" w14:paraId="4C27CEA0" w14:textId="77777777" w:rsidTr="006D7E4A">
        <w:tc>
          <w:tcPr>
            <w:tcW w:w="4505" w:type="dxa"/>
            <w:tcBorders>
              <w:left w:val="nil"/>
              <w:right w:val="single" w:sz="4" w:space="0" w:color="auto"/>
            </w:tcBorders>
          </w:tcPr>
          <w:p w14:paraId="12F49FB0" w14:textId="77777777" w:rsidR="00F118AD" w:rsidRPr="00E8158C" w:rsidRDefault="00F118AD" w:rsidP="006D7E4A">
            <w:pPr>
              <w:spacing w:after="0" w:line="240" w:lineRule="auto"/>
              <w:jc w:val="both"/>
              <w:rPr>
                <w:rFonts w:ascii="Times New Roman" w:hAnsi="Times New Roman" w:cs="Times New Roman"/>
                <w:b/>
                <w:szCs w:val="24"/>
              </w:rPr>
            </w:pPr>
          </w:p>
          <w:p w14:paraId="4D9EE4F3" w14:textId="77777777" w:rsidR="00F118AD" w:rsidRPr="00E8158C" w:rsidRDefault="00F118AD" w:rsidP="006D7E4A">
            <w:pPr>
              <w:spacing w:after="0" w:line="240" w:lineRule="auto"/>
              <w:jc w:val="both"/>
              <w:rPr>
                <w:rFonts w:ascii="Times New Roman" w:hAnsi="Times New Roman" w:cs="Times New Roman"/>
                <w:b/>
                <w:szCs w:val="24"/>
              </w:rPr>
            </w:pPr>
            <w:r w:rsidRPr="00E8158C">
              <w:rPr>
                <w:rFonts w:ascii="Times New Roman" w:hAnsi="Times New Roman" w:cs="Times New Roman"/>
                <w:b/>
                <w:szCs w:val="24"/>
              </w:rPr>
              <w:t>In re:</w:t>
            </w:r>
          </w:p>
          <w:p w14:paraId="63C21917" w14:textId="77777777" w:rsidR="00F118AD" w:rsidRPr="00E8158C" w:rsidRDefault="00F118AD" w:rsidP="006D7E4A">
            <w:pPr>
              <w:spacing w:after="0" w:line="240" w:lineRule="auto"/>
              <w:jc w:val="both"/>
              <w:rPr>
                <w:rFonts w:ascii="Times New Roman" w:hAnsi="Times New Roman" w:cs="Times New Roman"/>
                <w:b/>
                <w:szCs w:val="24"/>
              </w:rPr>
            </w:pPr>
          </w:p>
          <w:p w14:paraId="284966E4" w14:textId="77777777" w:rsidR="00F118AD" w:rsidRPr="00E8158C" w:rsidRDefault="00F118AD" w:rsidP="006D7E4A">
            <w:pPr>
              <w:spacing w:after="0" w:line="240" w:lineRule="auto"/>
              <w:jc w:val="both"/>
              <w:rPr>
                <w:rFonts w:ascii="Times New Roman" w:hAnsi="Times New Roman" w:cs="Times New Roman"/>
                <w:b/>
                <w:szCs w:val="24"/>
              </w:rPr>
            </w:pPr>
            <w:r w:rsidRPr="00E8158C">
              <w:rPr>
                <w:rFonts w:ascii="Times New Roman" w:hAnsi="Times New Roman" w:cs="Times New Roman"/>
                <w:b/>
                <w:szCs w:val="24"/>
                <w:u w:val="single"/>
              </w:rPr>
              <w:tab/>
            </w:r>
            <w:r w:rsidRPr="00E8158C">
              <w:rPr>
                <w:rFonts w:ascii="Times New Roman" w:hAnsi="Times New Roman" w:cs="Times New Roman"/>
                <w:b/>
                <w:szCs w:val="24"/>
                <w:u w:val="single"/>
              </w:rPr>
              <w:tab/>
            </w:r>
            <w:r w:rsidRPr="00E8158C">
              <w:rPr>
                <w:rFonts w:ascii="Times New Roman" w:hAnsi="Times New Roman" w:cs="Times New Roman"/>
                <w:b/>
                <w:szCs w:val="24"/>
                <w:u w:val="single"/>
              </w:rPr>
              <w:tab/>
            </w:r>
            <w:r w:rsidRPr="00E8158C">
              <w:rPr>
                <w:rFonts w:ascii="Times New Roman" w:hAnsi="Times New Roman" w:cs="Times New Roman"/>
                <w:b/>
                <w:szCs w:val="24"/>
                <w:u w:val="single"/>
              </w:rPr>
              <w:tab/>
            </w:r>
            <w:r w:rsidRPr="00E8158C">
              <w:rPr>
                <w:rFonts w:ascii="Times New Roman" w:hAnsi="Times New Roman" w:cs="Times New Roman"/>
                <w:b/>
                <w:szCs w:val="24"/>
                <w:u w:val="single"/>
              </w:rPr>
              <w:tab/>
            </w:r>
            <w:r w:rsidRPr="00E8158C">
              <w:rPr>
                <w:rFonts w:ascii="Times New Roman" w:hAnsi="Times New Roman" w:cs="Times New Roman"/>
                <w:b/>
                <w:szCs w:val="24"/>
              </w:rPr>
              <w:t>,</w:t>
            </w:r>
          </w:p>
          <w:p w14:paraId="22FD0302" w14:textId="77777777" w:rsidR="00F118AD" w:rsidRPr="00E8158C" w:rsidRDefault="00F118AD" w:rsidP="006D7E4A">
            <w:pPr>
              <w:spacing w:after="0" w:line="240" w:lineRule="auto"/>
              <w:jc w:val="both"/>
              <w:rPr>
                <w:rFonts w:ascii="Times New Roman" w:hAnsi="Times New Roman" w:cs="Times New Roman"/>
                <w:b/>
                <w:szCs w:val="24"/>
              </w:rPr>
            </w:pPr>
          </w:p>
          <w:p w14:paraId="5F6936D2" w14:textId="77777777" w:rsidR="00F118AD" w:rsidRPr="00E8158C" w:rsidRDefault="00F118AD" w:rsidP="006D7E4A">
            <w:pPr>
              <w:spacing w:after="0" w:line="240" w:lineRule="auto"/>
              <w:jc w:val="both"/>
              <w:rPr>
                <w:rFonts w:ascii="Times New Roman" w:hAnsi="Times New Roman" w:cs="Times New Roman"/>
                <w:b/>
                <w:szCs w:val="24"/>
              </w:rPr>
            </w:pPr>
            <w:r w:rsidRPr="00E8158C">
              <w:rPr>
                <w:rFonts w:ascii="Times New Roman" w:hAnsi="Times New Roman" w:cs="Times New Roman"/>
                <w:b/>
                <w:szCs w:val="24"/>
              </w:rPr>
              <w:tab/>
              <w:t>Debtor.</w:t>
            </w:r>
          </w:p>
          <w:p w14:paraId="626900FC" w14:textId="77777777" w:rsidR="00F118AD" w:rsidRPr="00E8158C" w:rsidRDefault="00F118AD" w:rsidP="006D7E4A">
            <w:pPr>
              <w:spacing w:after="0" w:line="240" w:lineRule="auto"/>
              <w:jc w:val="both"/>
              <w:rPr>
                <w:rFonts w:ascii="Times New Roman" w:hAnsi="Times New Roman" w:cs="Times New Roman"/>
                <w:b/>
                <w:szCs w:val="24"/>
              </w:rPr>
            </w:pPr>
          </w:p>
        </w:tc>
        <w:tc>
          <w:tcPr>
            <w:tcW w:w="4505" w:type="dxa"/>
            <w:tcBorders>
              <w:top w:val="nil"/>
              <w:left w:val="single" w:sz="4" w:space="0" w:color="auto"/>
              <w:bottom w:val="nil"/>
              <w:right w:val="nil"/>
            </w:tcBorders>
          </w:tcPr>
          <w:p w14:paraId="7157B68F" w14:textId="77777777" w:rsidR="00F118AD" w:rsidRPr="00E8158C" w:rsidRDefault="00F118AD" w:rsidP="006D7E4A">
            <w:pPr>
              <w:spacing w:after="0" w:line="240" w:lineRule="auto"/>
              <w:ind w:left="341"/>
              <w:jc w:val="both"/>
              <w:rPr>
                <w:rFonts w:ascii="Times New Roman" w:hAnsi="Times New Roman" w:cs="Times New Roman"/>
                <w:b/>
                <w:szCs w:val="24"/>
              </w:rPr>
            </w:pPr>
          </w:p>
          <w:p w14:paraId="4D03852F" w14:textId="77777777" w:rsidR="00F118AD" w:rsidRPr="00E8158C" w:rsidRDefault="00F118AD" w:rsidP="006D7E4A">
            <w:pPr>
              <w:spacing w:after="0" w:line="240" w:lineRule="auto"/>
              <w:ind w:left="341"/>
              <w:jc w:val="both"/>
              <w:rPr>
                <w:rFonts w:ascii="Times New Roman" w:hAnsi="Times New Roman" w:cs="Times New Roman"/>
                <w:b/>
                <w:szCs w:val="24"/>
              </w:rPr>
            </w:pPr>
          </w:p>
          <w:p w14:paraId="1B193205" w14:textId="77777777" w:rsidR="00F118AD" w:rsidRPr="00E8158C" w:rsidRDefault="00F118AD" w:rsidP="006D7E4A">
            <w:pPr>
              <w:spacing w:after="0" w:line="240" w:lineRule="auto"/>
              <w:ind w:left="341"/>
              <w:jc w:val="both"/>
              <w:rPr>
                <w:rFonts w:ascii="Times New Roman" w:hAnsi="Times New Roman" w:cs="Times New Roman"/>
                <w:b/>
                <w:szCs w:val="24"/>
              </w:rPr>
            </w:pPr>
          </w:p>
          <w:p w14:paraId="30A0AA68" w14:textId="77777777" w:rsidR="00F118AD" w:rsidRPr="00E8158C" w:rsidRDefault="00F118AD" w:rsidP="006D7E4A">
            <w:pPr>
              <w:spacing w:after="0" w:line="240" w:lineRule="auto"/>
              <w:ind w:left="341"/>
              <w:jc w:val="both"/>
              <w:rPr>
                <w:rFonts w:ascii="Times New Roman" w:hAnsi="Times New Roman" w:cs="Times New Roman"/>
                <w:b/>
                <w:szCs w:val="24"/>
                <w:u w:val="single"/>
              </w:rPr>
            </w:pPr>
            <w:r w:rsidRPr="00E8158C">
              <w:rPr>
                <w:rFonts w:ascii="Times New Roman" w:hAnsi="Times New Roman" w:cs="Times New Roman"/>
                <w:b/>
                <w:szCs w:val="24"/>
              </w:rPr>
              <w:t xml:space="preserve">Case Number:  </w:t>
            </w:r>
            <w:r w:rsidRPr="00E8158C">
              <w:rPr>
                <w:rFonts w:ascii="Times New Roman" w:hAnsi="Times New Roman" w:cs="Times New Roman"/>
                <w:b/>
                <w:szCs w:val="24"/>
                <w:u w:val="single"/>
              </w:rPr>
              <w:tab/>
            </w:r>
            <w:r w:rsidRPr="00E8158C">
              <w:rPr>
                <w:rFonts w:ascii="Times New Roman" w:hAnsi="Times New Roman" w:cs="Times New Roman"/>
                <w:b/>
                <w:szCs w:val="24"/>
                <w:u w:val="single"/>
              </w:rPr>
              <w:tab/>
            </w:r>
            <w:r w:rsidRPr="00E8158C">
              <w:rPr>
                <w:rFonts w:ascii="Times New Roman" w:hAnsi="Times New Roman" w:cs="Times New Roman"/>
                <w:b/>
                <w:szCs w:val="24"/>
                <w:u w:val="single"/>
              </w:rPr>
              <w:tab/>
            </w:r>
          </w:p>
          <w:p w14:paraId="1EB6214A" w14:textId="77777777" w:rsidR="00F118AD" w:rsidRPr="00E8158C" w:rsidRDefault="00F118AD" w:rsidP="006D7E4A">
            <w:pPr>
              <w:spacing w:after="0" w:line="240" w:lineRule="auto"/>
              <w:ind w:left="341"/>
              <w:jc w:val="both"/>
              <w:rPr>
                <w:rFonts w:ascii="Times New Roman" w:hAnsi="Times New Roman" w:cs="Times New Roman"/>
                <w:b/>
                <w:szCs w:val="24"/>
                <w:u w:val="single"/>
              </w:rPr>
            </w:pPr>
            <w:r w:rsidRPr="00E8158C">
              <w:rPr>
                <w:rFonts w:ascii="Times New Roman" w:hAnsi="Times New Roman" w:cs="Times New Roman"/>
                <w:b/>
                <w:szCs w:val="24"/>
              </w:rPr>
              <w:t xml:space="preserve">Chapter </w:t>
            </w:r>
            <w:r w:rsidRPr="00E8158C">
              <w:rPr>
                <w:rFonts w:ascii="Times New Roman" w:hAnsi="Times New Roman" w:cs="Times New Roman"/>
                <w:b/>
                <w:szCs w:val="24"/>
                <w:u w:val="single"/>
              </w:rPr>
              <w:tab/>
            </w:r>
            <w:r w:rsidRPr="00E8158C">
              <w:rPr>
                <w:rFonts w:ascii="Times New Roman" w:hAnsi="Times New Roman" w:cs="Times New Roman"/>
                <w:b/>
                <w:szCs w:val="24"/>
                <w:u w:val="single"/>
              </w:rPr>
              <w:tab/>
            </w:r>
          </w:p>
        </w:tc>
      </w:tr>
      <w:tr w:rsidR="00F118AD" w:rsidRPr="00E8158C" w14:paraId="2DA41349" w14:textId="77777777" w:rsidTr="006D7E4A">
        <w:tc>
          <w:tcPr>
            <w:tcW w:w="4505" w:type="dxa"/>
            <w:tcBorders>
              <w:left w:val="nil"/>
              <w:right w:val="single" w:sz="4" w:space="0" w:color="auto"/>
            </w:tcBorders>
          </w:tcPr>
          <w:p w14:paraId="2E2EB98D" w14:textId="77777777" w:rsidR="00F118AD" w:rsidRPr="00E8158C" w:rsidRDefault="00F118AD" w:rsidP="006D7E4A">
            <w:pPr>
              <w:spacing w:after="0" w:line="240" w:lineRule="auto"/>
              <w:jc w:val="both"/>
              <w:rPr>
                <w:rFonts w:ascii="Times New Roman" w:hAnsi="Times New Roman" w:cs="Times New Roman"/>
                <w:b/>
                <w:szCs w:val="24"/>
              </w:rPr>
            </w:pPr>
          </w:p>
          <w:p w14:paraId="51911F80" w14:textId="77777777" w:rsidR="00F118AD" w:rsidRPr="00E8158C" w:rsidRDefault="00F118AD" w:rsidP="006D7E4A">
            <w:pPr>
              <w:spacing w:after="0" w:line="240" w:lineRule="auto"/>
              <w:jc w:val="both"/>
              <w:rPr>
                <w:rFonts w:ascii="Times New Roman" w:hAnsi="Times New Roman" w:cs="Times New Roman"/>
                <w:b/>
                <w:szCs w:val="24"/>
              </w:rPr>
            </w:pPr>
            <w:r w:rsidRPr="00E8158C">
              <w:rPr>
                <w:rFonts w:ascii="Times New Roman" w:hAnsi="Times New Roman" w:cs="Times New Roman"/>
                <w:b/>
                <w:szCs w:val="24"/>
                <w:u w:val="single"/>
              </w:rPr>
              <w:tab/>
            </w:r>
            <w:r w:rsidRPr="00E8158C">
              <w:rPr>
                <w:rFonts w:ascii="Times New Roman" w:hAnsi="Times New Roman" w:cs="Times New Roman"/>
                <w:b/>
                <w:szCs w:val="24"/>
                <w:u w:val="single"/>
              </w:rPr>
              <w:tab/>
            </w:r>
            <w:r w:rsidRPr="00E8158C">
              <w:rPr>
                <w:rFonts w:ascii="Times New Roman" w:hAnsi="Times New Roman" w:cs="Times New Roman"/>
                <w:b/>
                <w:szCs w:val="24"/>
                <w:u w:val="single"/>
              </w:rPr>
              <w:tab/>
            </w:r>
            <w:r w:rsidRPr="00E8158C">
              <w:rPr>
                <w:rFonts w:ascii="Times New Roman" w:hAnsi="Times New Roman" w:cs="Times New Roman"/>
                <w:b/>
                <w:szCs w:val="24"/>
                <w:u w:val="single"/>
              </w:rPr>
              <w:tab/>
            </w:r>
            <w:r w:rsidRPr="00E8158C">
              <w:rPr>
                <w:rFonts w:ascii="Times New Roman" w:hAnsi="Times New Roman" w:cs="Times New Roman"/>
                <w:b/>
                <w:szCs w:val="24"/>
                <w:u w:val="single"/>
              </w:rPr>
              <w:tab/>
            </w:r>
            <w:r w:rsidRPr="00E8158C">
              <w:rPr>
                <w:rFonts w:ascii="Times New Roman" w:hAnsi="Times New Roman" w:cs="Times New Roman"/>
                <w:b/>
                <w:szCs w:val="24"/>
              </w:rPr>
              <w:t>,</w:t>
            </w:r>
          </w:p>
          <w:p w14:paraId="47726411" w14:textId="77777777" w:rsidR="00F118AD" w:rsidRPr="00E8158C" w:rsidRDefault="00F118AD" w:rsidP="006D7E4A">
            <w:pPr>
              <w:spacing w:after="0" w:line="240" w:lineRule="auto"/>
              <w:jc w:val="both"/>
              <w:rPr>
                <w:rFonts w:ascii="Times New Roman" w:hAnsi="Times New Roman" w:cs="Times New Roman"/>
                <w:b/>
                <w:szCs w:val="24"/>
              </w:rPr>
            </w:pPr>
          </w:p>
          <w:p w14:paraId="0A75AF9A" w14:textId="77CD9530" w:rsidR="00F118AD" w:rsidRPr="00E8158C" w:rsidRDefault="00F118AD" w:rsidP="006D7E4A">
            <w:pPr>
              <w:spacing w:after="0" w:line="240" w:lineRule="auto"/>
              <w:jc w:val="both"/>
              <w:rPr>
                <w:rFonts w:ascii="Times New Roman" w:hAnsi="Times New Roman" w:cs="Times New Roman"/>
                <w:b/>
                <w:szCs w:val="24"/>
              </w:rPr>
            </w:pPr>
            <w:r w:rsidRPr="00E8158C">
              <w:rPr>
                <w:rFonts w:ascii="Times New Roman" w:hAnsi="Times New Roman" w:cs="Times New Roman"/>
                <w:b/>
                <w:szCs w:val="24"/>
              </w:rPr>
              <w:tab/>
            </w:r>
            <w:r>
              <w:rPr>
                <w:rFonts w:ascii="Times New Roman" w:hAnsi="Times New Roman" w:cs="Times New Roman"/>
                <w:b/>
                <w:szCs w:val="24"/>
              </w:rPr>
              <w:t>Movant</w:t>
            </w:r>
            <w:r w:rsidRPr="00E8158C">
              <w:rPr>
                <w:rFonts w:ascii="Times New Roman" w:hAnsi="Times New Roman" w:cs="Times New Roman"/>
                <w:b/>
                <w:szCs w:val="24"/>
              </w:rPr>
              <w:t>,</w:t>
            </w:r>
          </w:p>
          <w:p w14:paraId="5FDE6F1A" w14:textId="77777777" w:rsidR="00F118AD" w:rsidRPr="00E8158C" w:rsidRDefault="00F118AD" w:rsidP="006D7E4A">
            <w:pPr>
              <w:spacing w:after="0" w:line="240" w:lineRule="auto"/>
              <w:jc w:val="both"/>
              <w:rPr>
                <w:rFonts w:ascii="Times New Roman" w:hAnsi="Times New Roman" w:cs="Times New Roman"/>
                <w:b/>
                <w:szCs w:val="24"/>
              </w:rPr>
            </w:pPr>
          </w:p>
          <w:p w14:paraId="73590F36" w14:textId="77777777" w:rsidR="00F118AD" w:rsidRPr="00E8158C" w:rsidRDefault="00F118AD" w:rsidP="006D7E4A">
            <w:pPr>
              <w:spacing w:after="0" w:line="240" w:lineRule="auto"/>
              <w:jc w:val="both"/>
              <w:rPr>
                <w:rFonts w:ascii="Times New Roman" w:hAnsi="Times New Roman" w:cs="Times New Roman"/>
                <w:b/>
                <w:szCs w:val="24"/>
              </w:rPr>
            </w:pPr>
            <w:r w:rsidRPr="00E8158C">
              <w:rPr>
                <w:rFonts w:ascii="Times New Roman" w:hAnsi="Times New Roman" w:cs="Times New Roman"/>
                <w:b/>
                <w:szCs w:val="24"/>
              </w:rPr>
              <w:t>v.</w:t>
            </w:r>
          </w:p>
          <w:p w14:paraId="3AA9717F" w14:textId="77777777" w:rsidR="00F118AD" w:rsidRPr="00E8158C" w:rsidRDefault="00F118AD" w:rsidP="006D7E4A">
            <w:pPr>
              <w:spacing w:after="0" w:line="240" w:lineRule="auto"/>
              <w:jc w:val="both"/>
              <w:rPr>
                <w:rFonts w:ascii="Times New Roman" w:hAnsi="Times New Roman" w:cs="Times New Roman"/>
                <w:b/>
                <w:szCs w:val="24"/>
              </w:rPr>
            </w:pPr>
          </w:p>
          <w:p w14:paraId="1173D7C0" w14:textId="77777777" w:rsidR="00F118AD" w:rsidRPr="00E8158C" w:rsidRDefault="00F118AD" w:rsidP="006D7E4A">
            <w:pPr>
              <w:spacing w:after="0" w:line="240" w:lineRule="auto"/>
              <w:jc w:val="both"/>
              <w:rPr>
                <w:rFonts w:ascii="Times New Roman" w:hAnsi="Times New Roman" w:cs="Times New Roman"/>
                <w:b/>
                <w:szCs w:val="24"/>
              </w:rPr>
            </w:pPr>
            <w:r w:rsidRPr="00E8158C">
              <w:rPr>
                <w:rFonts w:ascii="Times New Roman" w:hAnsi="Times New Roman" w:cs="Times New Roman"/>
                <w:b/>
                <w:szCs w:val="24"/>
                <w:u w:val="single"/>
              </w:rPr>
              <w:tab/>
            </w:r>
            <w:r w:rsidRPr="00E8158C">
              <w:rPr>
                <w:rFonts w:ascii="Times New Roman" w:hAnsi="Times New Roman" w:cs="Times New Roman"/>
                <w:b/>
                <w:szCs w:val="24"/>
                <w:u w:val="single"/>
              </w:rPr>
              <w:tab/>
            </w:r>
            <w:r w:rsidRPr="00E8158C">
              <w:rPr>
                <w:rFonts w:ascii="Times New Roman" w:hAnsi="Times New Roman" w:cs="Times New Roman"/>
                <w:b/>
                <w:szCs w:val="24"/>
                <w:u w:val="single"/>
              </w:rPr>
              <w:tab/>
            </w:r>
            <w:r w:rsidRPr="00E8158C">
              <w:rPr>
                <w:rFonts w:ascii="Times New Roman" w:hAnsi="Times New Roman" w:cs="Times New Roman"/>
                <w:b/>
                <w:szCs w:val="24"/>
                <w:u w:val="single"/>
              </w:rPr>
              <w:tab/>
            </w:r>
            <w:r w:rsidRPr="00E8158C">
              <w:rPr>
                <w:rFonts w:ascii="Times New Roman" w:hAnsi="Times New Roman" w:cs="Times New Roman"/>
                <w:b/>
                <w:szCs w:val="24"/>
                <w:u w:val="single"/>
              </w:rPr>
              <w:tab/>
            </w:r>
            <w:r w:rsidRPr="00E8158C">
              <w:rPr>
                <w:rFonts w:ascii="Times New Roman" w:hAnsi="Times New Roman" w:cs="Times New Roman"/>
                <w:b/>
                <w:szCs w:val="24"/>
              </w:rPr>
              <w:t>,</w:t>
            </w:r>
          </w:p>
          <w:p w14:paraId="2428A696" w14:textId="77777777" w:rsidR="00F118AD" w:rsidRPr="00E8158C" w:rsidRDefault="00F118AD" w:rsidP="006D7E4A">
            <w:pPr>
              <w:spacing w:after="0" w:line="240" w:lineRule="auto"/>
              <w:jc w:val="both"/>
              <w:rPr>
                <w:rFonts w:ascii="Times New Roman" w:hAnsi="Times New Roman" w:cs="Times New Roman"/>
                <w:b/>
                <w:szCs w:val="24"/>
              </w:rPr>
            </w:pPr>
          </w:p>
          <w:p w14:paraId="468B870F" w14:textId="656018FC" w:rsidR="00F118AD" w:rsidRPr="00E8158C" w:rsidRDefault="00F118AD" w:rsidP="006D7E4A">
            <w:pPr>
              <w:spacing w:after="0" w:line="240" w:lineRule="auto"/>
              <w:jc w:val="both"/>
              <w:rPr>
                <w:rFonts w:ascii="Times New Roman" w:hAnsi="Times New Roman" w:cs="Times New Roman"/>
                <w:b/>
                <w:szCs w:val="24"/>
              </w:rPr>
            </w:pPr>
            <w:r w:rsidRPr="00E8158C">
              <w:rPr>
                <w:rFonts w:ascii="Times New Roman" w:hAnsi="Times New Roman" w:cs="Times New Roman"/>
                <w:b/>
                <w:szCs w:val="24"/>
              </w:rPr>
              <w:tab/>
            </w:r>
            <w:r>
              <w:rPr>
                <w:rFonts w:ascii="Times New Roman" w:hAnsi="Times New Roman" w:cs="Times New Roman"/>
                <w:b/>
                <w:szCs w:val="24"/>
              </w:rPr>
              <w:t>Respondent</w:t>
            </w:r>
            <w:r w:rsidRPr="00E8158C">
              <w:rPr>
                <w:rFonts w:ascii="Times New Roman" w:hAnsi="Times New Roman" w:cs="Times New Roman"/>
                <w:b/>
                <w:szCs w:val="24"/>
              </w:rPr>
              <w:t>.</w:t>
            </w:r>
          </w:p>
          <w:p w14:paraId="71C9179F" w14:textId="77777777" w:rsidR="00F118AD" w:rsidRPr="00E8158C" w:rsidRDefault="00F118AD" w:rsidP="006D7E4A">
            <w:pPr>
              <w:spacing w:after="0" w:line="240" w:lineRule="auto"/>
              <w:jc w:val="both"/>
              <w:rPr>
                <w:rFonts w:ascii="Times New Roman" w:hAnsi="Times New Roman" w:cs="Times New Roman"/>
                <w:b/>
                <w:szCs w:val="24"/>
              </w:rPr>
            </w:pPr>
          </w:p>
        </w:tc>
        <w:tc>
          <w:tcPr>
            <w:tcW w:w="4505" w:type="dxa"/>
            <w:tcBorders>
              <w:top w:val="nil"/>
              <w:left w:val="single" w:sz="4" w:space="0" w:color="auto"/>
              <w:bottom w:val="nil"/>
              <w:right w:val="nil"/>
            </w:tcBorders>
          </w:tcPr>
          <w:p w14:paraId="7BB01860" w14:textId="035F9ACE" w:rsidR="00F118AD" w:rsidRPr="00E8158C" w:rsidRDefault="00F118AD" w:rsidP="006D7E4A">
            <w:pPr>
              <w:spacing w:after="0" w:line="240" w:lineRule="auto"/>
              <w:ind w:left="341"/>
              <w:jc w:val="both"/>
              <w:rPr>
                <w:rFonts w:ascii="Times New Roman" w:hAnsi="Times New Roman" w:cs="Times New Roman"/>
                <w:b/>
                <w:szCs w:val="24"/>
              </w:rPr>
            </w:pPr>
          </w:p>
        </w:tc>
      </w:tr>
    </w:tbl>
    <w:p w14:paraId="0A84AD77" w14:textId="77777777" w:rsidR="00F118AD" w:rsidRPr="00E8158C" w:rsidRDefault="00F118AD" w:rsidP="00F118AD">
      <w:pPr>
        <w:spacing w:after="0" w:line="240" w:lineRule="auto"/>
        <w:jc w:val="center"/>
        <w:rPr>
          <w:rFonts w:cs="Times New Roman"/>
          <w:b/>
          <w:szCs w:val="24"/>
        </w:rPr>
      </w:pPr>
    </w:p>
    <w:p w14:paraId="1EFF6ED2" w14:textId="77777777" w:rsidR="00F118AD" w:rsidRPr="00E8158C" w:rsidRDefault="00F118AD" w:rsidP="00F118AD">
      <w:pPr>
        <w:spacing w:after="0" w:line="240" w:lineRule="auto"/>
        <w:jc w:val="center"/>
        <w:rPr>
          <w:rFonts w:cs="Times New Roman"/>
          <w:b/>
          <w:szCs w:val="24"/>
        </w:rPr>
      </w:pPr>
      <w:r w:rsidRPr="00E8158C">
        <w:rPr>
          <w:rFonts w:cs="Times New Roman"/>
          <w:b/>
          <w:szCs w:val="24"/>
        </w:rPr>
        <w:t>ORDER ASSIGNING MATTER TO THE BANKRUPTCY DISPUTE</w:t>
      </w:r>
    </w:p>
    <w:p w14:paraId="484B37CB" w14:textId="77777777" w:rsidR="00F118AD" w:rsidRPr="00E8158C" w:rsidRDefault="00F118AD" w:rsidP="00F118AD">
      <w:pPr>
        <w:spacing w:after="0" w:line="240" w:lineRule="auto"/>
        <w:jc w:val="center"/>
        <w:rPr>
          <w:rFonts w:cs="Times New Roman"/>
          <w:b/>
          <w:szCs w:val="24"/>
          <w:u w:val="single"/>
        </w:rPr>
      </w:pPr>
      <w:r w:rsidRPr="00E8158C">
        <w:rPr>
          <w:rFonts w:cs="Times New Roman"/>
          <w:b/>
          <w:szCs w:val="24"/>
          <w:u w:val="single"/>
        </w:rPr>
        <w:t xml:space="preserve">RESOLUTION PROGRAM AND APPOINTING </w:t>
      </w:r>
      <w:r>
        <w:rPr>
          <w:rFonts w:cs="Times New Roman"/>
          <w:b/>
          <w:szCs w:val="24"/>
          <w:u w:val="single"/>
        </w:rPr>
        <w:t>RESOLUTION ADVOCATE</w:t>
      </w:r>
    </w:p>
    <w:p w14:paraId="08A847DB" w14:textId="77777777" w:rsidR="00F118AD" w:rsidRDefault="00F118AD" w:rsidP="00F118AD">
      <w:pPr>
        <w:spacing w:after="0" w:line="240" w:lineRule="auto"/>
        <w:rPr>
          <w:rFonts w:cs="Times New Roman"/>
        </w:rPr>
      </w:pPr>
    </w:p>
    <w:p w14:paraId="78510BB3" w14:textId="77777777" w:rsidR="00F118AD" w:rsidRDefault="00F118AD" w:rsidP="00F118AD">
      <w:pPr>
        <w:spacing w:after="240" w:line="240" w:lineRule="auto"/>
        <w:ind w:firstLine="720"/>
        <w:jc w:val="both"/>
        <w:rPr>
          <w:szCs w:val="24"/>
        </w:rPr>
      </w:pPr>
      <w:r>
        <w:rPr>
          <w:szCs w:val="24"/>
        </w:rPr>
        <w:t>The following constitute a contested matter (collectively, the “</w:t>
      </w:r>
      <w:r w:rsidRPr="008E1D6F">
        <w:rPr>
          <w:szCs w:val="24"/>
          <w:u w:val="single"/>
        </w:rPr>
        <w:t>Contested Matter</w:t>
      </w:r>
      <w:r>
        <w:rPr>
          <w:szCs w:val="24"/>
        </w:rPr>
        <w:t>”):</w:t>
      </w:r>
    </w:p>
    <w:p w14:paraId="583AB8D4" w14:textId="77777777" w:rsidR="00F118AD" w:rsidRPr="008E1D6F" w:rsidRDefault="00F118AD" w:rsidP="00F118AD">
      <w:pPr>
        <w:pStyle w:val="ListParagraph"/>
        <w:widowControl/>
        <w:numPr>
          <w:ilvl w:val="0"/>
          <w:numId w:val="1"/>
        </w:numPr>
        <w:spacing w:after="240"/>
        <w:jc w:val="both"/>
        <w:rPr>
          <w:sz w:val="24"/>
          <w:szCs w:val="24"/>
        </w:rPr>
      </w:pPr>
      <w:r w:rsidRPr="008E1D6F">
        <w:rPr>
          <w:sz w:val="24"/>
          <w:szCs w:val="24"/>
        </w:rPr>
        <w:t>[INSERT NAMES AND DOCKET NUMBERS OF PLEADINGS]</w:t>
      </w:r>
    </w:p>
    <w:p w14:paraId="5FD17EF2" w14:textId="4A740216" w:rsidR="00F118AD" w:rsidRDefault="00F118AD" w:rsidP="00F118AD">
      <w:pPr>
        <w:spacing w:after="240" w:line="240" w:lineRule="auto"/>
        <w:ind w:firstLine="720"/>
        <w:jc w:val="both"/>
        <w:rPr>
          <w:szCs w:val="24"/>
        </w:rPr>
      </w:pPr>
      <w:r>
        <w:rPr>
          <w:szCs w:val="24"/>
        </w:rPr>
        <w:t>The parties to the Contested Matter have requested submission of the Contested Matter to this Court’s Bankruptcy Dispute Resolution Program (the “</w:t>
      </w:r>
      <w:proofErr w:type="spellStart"/>
      <w:r w:rsidRPr="001C3131">
        <w:rPr>
          <w:szCs w:val="24"/>
          <w:u w:val="single"/>
        </w:rPr>
        <w:t>BDRP</w:t>
      </w:r>
      <w:proofErr w:type="spellEnd"/>
      <w:r>
        <w:rPr>
          <w:szCs w:val="24"/>
        </w:rPr>
        <w:t>”).</w:t>
      </w:r>
    </w:p>
    <w:p w14:paraId="02FFF344" w14:textId="77777777" w:rsidR="00F118AD" w:rsidRPr="001A2807" w:rsidRDefault="00F118AD" w:rsidP="00F118AD">
      <w:pPr>
        <w:spacing w:after="240" w:line="240" w:lineRule="auto"/>
        <w:ind w:firstLine="720"/>
        <w:jc w:val="both"/>
        <w:rPr>
          <w:szCs w:val="24"/>
        </w:rPr>
      </w:pPr>
      <w:r>
        <w:rPr>
          <w:szCs w:val="24"/>
        </w:rPr>
        <w:t>Therefore</w:t>
      </w:r>
      <w:r w:rsidRPr="001A2807">
        <w:rPr>
          <w:szCs w:val="24"/>
        </w:rPr>
        <w:t>, it is, by the United States Bankruptcy Court for the District of Maryland,</w:t>
      </w:r>
    </w:p>
    <w:p w14:paraId="30243A04" w14:textId="77777777" w:rsidR="00F118AD" w:rsidRDefault="00F118AD" w:rsidP="00F118AD">
      <w:pPr>
        <w:spacing w:after="240" w:line="240" w:lineRule="auto"/>
        <w:ind w:firstLine="720"/>
        <w:jc w:val="both"/>
        <w:rPr>
          <w:szCs w:val="24"/>
        </w:rPr>
      </w:pPr>
      <w:r w:rsidRPr="001A2807">
        <w:rPr>
          <w:szCs w:val="24"/>
        </w:rPr>
        <w:lastRenderedPageBreak/>
        <w:t xml:space="preserve">ORDERED, </w:t>
      </w:r>
      <w:r>
        <w:rPr>
          <w:szCs w:val="24"/>
        </w:rPr>
        <w:t xml:space="preserve">that </w:t>
      </w:r>
      <w:r w:rsidRPr="001A2807">
        <w:rPr>
          <w:szCs w:val="24"/>
        </w:rPr>
        <w:t xml:space="preserve">the </w:t>
      </w:r>
      <w:r>
        <w:rPr>
          <w:szCs w:val="24"/>
        </w:rPr>
        <w:t xml:space="preserve">disputes addressed in the Contested Matter are referred </w:t>
      </w:r>
      <w:r w:rsidRPr="001A2807">
        <w:rPr>
          <w:szCs w:val="24"/>
        </w:rPr>
        <w:t xml:space="preserve">to </w:t>
      </w:r>
      <w:r>
        <w:rPr>
          <w:szCs w:val="24"/>
        </w:rPr>
        <w:t xml:space="preserve">the </w:t>
      </w:r>
      <w:proofErr w:type="spellStart"/>
      <w:r>
        <w:rPr>
          <w:szCs w:val="24"/>
        </w:rPr>
        <w:t>BDRP</w:t>
      </w:r>
      <w:proofErr w:type="spellEnd"/>
      <w:r>
        <w:rPr>
          <w:szCs w:val="24"/>
        </w:rPr>
        <w:t xml:space="preserve">; and it is </w:t>
      </w:r>
      <w:proofErr w:type="gramStart"/>
      <w:r>
        <w:rPr>
          <w:szCs w:val="24"/>
        </w:rPr>
        <w:t>further</w:t>
      </w:r>
      <w:proofErr w:type="gramEnd"/>
    </w:p>
    <w:p w14:paraId="572C9425" w14:textId="04C49EEE" w:rsidR="00F118AD" w:rsidRDefault="00F118AD" w:rsidP="00F118AD">
      <w:pPr>
        <w:spacing w:after="240" w:line="240" w:lineRule="auto"/>
        <w:ind w:firstLine="720"/>
        <w:jc w:val="both"/>
        <w:rPr>
          <w:szCs w:val="24"/>
        </w:rPr>
      </w:pPr>
      <w:bookmarkStart w:id="1" w:name="_Hlk177769287"/>
      <w:r>
        <w:rPr>
          <w:szCs w:val="24"/>
        </w:rPr>
        <w:t xml:space="preserve">ORDERED, that </w:t>
      </w:r>
      <w:r>
        <w:rPr>
          <w:szCs w:val="24"/>
          <w:u w:val="single"/>
        </w:rPr>
        <w:tab/>
      </w:r>
      <w:r>
        <w:rPr>
          <w:szCs w:val="24"/>
          <w:u w:val="single"/>
        </w:rPr>
        <w:tab/>
      </w:r>
      <w:r>
        <w:rPr>
          <w:szCs w:val="24"/>
          <w:u w:val="single"/>
        </w:rPr>
        <w:tab/>
      </w:r>
      <w:r>
        <w:rPr>
          <w:szCs w:val="24"/>
          <w:u w:val="single"/>
        </w:rPr>
        <w:tab/>
      </w:r>
      <w:r>
        <w:rPr>
          <w:szCs w:val="24"/>
        </w:rPr>
        <w:t xml:space="preserve"> (email </w:t>
      </w:r>
      <w:r>
        <w:rPr>
          <w:szCs w:val="24"/>
          <w:u w:val="single"/>
        </w:rPr>
        <w:tab/>
      </w:r>
      <w:r>
        <w:rPr>
          <w:szCs w:val="24"/>
          <w:u w:val="single"/>
        </w:rPr>
        <w:tab/>
      </w:r>
      <w:r>
        <w:rPr>
          <w:szCs w:val="24"/>
          <w:u w:val="single"/>
        </w:rPr>
        <w:tab/>
      </w:r>
      <w:r>
        <w:rPr>
          <w:szCs w:val="24"/>
          <w:u w:val="single"/>
        </w:rPr>
        <w:tab/>
      </w:r>
      <w:r>
        <w:rPr>
          <w:szCs w:val="24"/>
        </w:rPr>
        <w:t xml:space="preserve">) is appointed as the resolution advocate under the </w:t>
      </w:r>
      <w:proofErr w:type="spellStart"/>
      <w:r>
        <w:rPr>
          <w:szCs w:val="24"/>
        </w:rPr>
        <w:t>BDRP</w:t>
      </w:r>
      <w:proofErr w:type="spellEnd"/>
      <w:r>
        <w:rPr>
          <w:szCs w:val="24"/>
        </w:rPr>
        <w:t xml:space="preserve"> (the “</w:t>
      </w:r>
      <w:r w:rsidRPr="00E6525F">
        <w:rPr>
          <w:szCs w:val="24"/>
          <w:u w:val="single"/>
        </w:rPr>
        <w:t>Resolution Advocate</w:t>
      </w:r>
      <w:r>
        <w:rPr>
          <w:szCs w:val="24"/>
        </w:rPr>
        <w:t xml:space="preserve">”) [IF NON-JUDGE MEDIATOR, ADD:  and shall be compensated by the parties to the Contested Matter in equal shares unless otherwise agreed in writing by the parties]; and it is </w:t>
      </w:r>
      <w:proofErr w:type="gramStart"/>
      <w:r>
        <w:rPr>
          <w:szCs w:val="24"/>
        </w:rPr>
        <w:t>further</w:t>
      </w:r>
      <w:bookmarkEnd w:id="1"/>
      <w:proofErr w:type="gramEnd"/>
    </w:p>
    <w:p w14:paraId="488CBF9B" w14:textId="405E2328" w:rsidR="00CB6589" w:rsidRDefault="00CB6589" w:rsidP="00F118AD">
      <w:pPr>
        <w:spacing w:after="240" w:line="240" w:lineRule="auto"/>
        <w:ind w:firstLine="720"/>
        <w:jc w:val="both"/>
        <w:rPr>
          <w:szCs w:val="24"/>
        </w:rPr>
      </w:pPr>
      <w:r>
        <w:rPr>
          <w:szCs w:val="24"/>
        </w:rPr>
        <w:t>[IF JUDGE MEDIATOR, ADD:  ORDERED, that in his/her role as Resolution Advocate, the Resolution Advocate shall retain the same immunity he/she has as a judge under federal law and common law from liability for any act or omission in connection with the mediation and from compulsory process to testify or produce documents in connection with the mediation; and it is further]</w:t>
      </w:r>
    </w:p>
    <w:p w14:paraId="43E83E77" w14:textId="5BE95E8F" w:rsidR="00F118AD" w:rsidRDefault="00F118AD" w:rsidP="00F118AD">
      <w:pPr>
        <w:spacing w:after="0" w:line="240" w:lineRule="auto"/>
        <w:ind w:firstLine="720"/>
        <w:jc w:val="both"/>
        <w:rPr>
          <w:szCs w:val="24"/>
        </w:rPr>
      </w:pPr>
      <w:r>
        <w:rPr>
          <w:szCs w:val="24"/>
        </w:rPr>
        <w:t xml:space="preserve">ORDERED, that the parties to the Contested Matter </w:t>
      </w:r>
      <w:r w:rsidRPr="009660E1">
        <w:rPr>
          <w:szCs w:val="24"/>
        </w:rPr>
        <w:t xml:space="preserve">are </w:t>
      </w:r>
      <w:r>
        <w:rPr>
          <w:szCs w:val="24"/>
        </w:rPr>
        <w:t xml:space="preserve">directed </w:t>
      </w:r>
      <w:r w:rsidRPr="009660E1">
        <w:rPr>
          <w:szCs w:val="24"/>
        </w:rPr>
        <w:t xml:space="preserve">to comply with the </w:t>
      </w:r>
      <w:r>
        <w:rPr>
          <w:szCs w:val="24"/>
        </w:rPr>
        <w:t xml:space="preserve">requirements of the </w:t>
      </w:r>
      <w:proofErr w:type="spellStart"/>
      <w:r>
        <w:rPr>
          <w:szCs w:val="24"/>
        </w:rPr>
        <w:t>BDRP</w:t>
      </w:r>
      <w:proofErr w:type="spellEnd"/>
      <w:r>
        <w:rPr>
          <w:szCs w:val="24"/>
        </w:rPr>
        <w:t xml:space="preserve"> as set forth in</w:t>
      </w:r>
      <w:r w:rsidRPr="009660E1">
        <w:rPr>
          <w:szCs w:val="24"/>
        </w:rPr>
        <w:t xml:space="preserve"> Local Rule 9019-2</w:t>
      </w:r>
      <w:r>
        <w:rPr>
          <w:szCs w:val="24"/>
        </w:rPr>
        <w:t xml:space="preserve"> except to the extent the requirements are modified by the Resolution Advocate; and it is </w:t>
      </w:r>
      <w:proofErr w:type="gramStart"/>
      <w:r>
        <w:rPr>
          <w:szCs w:val="24"/>
        </w:rPr>
        <w:t>further</w:t>
      </w:r>
      <w:proofErr w:type="gramEnd"/>
    </w:p>
    <w:p w14:paraId="3FB12E8D" w14:textId="77777777" w:rsidR="00F118AD" w:rsidRDefault="00F118AD" w:rsidP="00F118AD">
      <w:pPr>
        <w:spacing w:after="0" w:line="240" w:lineRule="auto"/>
        <w:ind w:firstLine="720"/>
        <w:jc w:val="both"/>
        <w:rPr>
          <w:szCs w:val="24"/>
        </w:rPr>
      </w:pPr>
    </w:p>
    <w:p w14:paraId="0B53B077" w14:textId="35206D5D" w:rsidR="00F118AD" w:rsidRDefault="00F118AD" w:rsidP="00F118AD">
      <w:pPr>
        <w:spacing w:after="0" w:line="240" w:lineRule="auto"/>
        <w:ind w:firstLine="720"/>
        <w:jc w:val="both"/>
        <w:rPr>
          <w:szCs w:val="24"/>
        </w:rPr>
      </w:pPr>
      <w:r>
        <w:rPr>
          <w:szCs w:val="24"/>
        </w:rPr>
        <w:t xml:space="preserve">ORDERED, that the </w:t>
      </w:r>
      <w:proofErr w:type="spellStart"/>
      <w:r>
        <w:rPr>
          <w:szCs w:val="24"/>
        </w:rPr>
        <w:t>BDRP</w:t>
      </w:r>
      <w:proofErr w:type="spellEnd"/>
      <w:r>
        <w:rPr>
          <w:szCs w:val="24"/>
        </w:rPr>
        <w:t xml:space="preserve"> </w:t>
      </w:r>
      <w:r w:rsidRPr="009660E1">
        <w:rPr>
          <w:szCs w:val="24"/>
        </w:rPr>
        <w:t xml:space="preserve">conference </w:t>
      </w:r>
      <w:r>
        <w:rPr>
          <w:szCs w:val="24"/>
        </w:rPr>
        <w:t xml:space="preserve">shall </w:t>
      </w:r>
      <w:r w:rsidRPr="009660E1">
        <w:rPr>
          <w:szCs w:val="24"/>
        </w:rPr>
        <w:t>be completed by</w:t>
      </w:r>
      <w:r>
        <w:rPr>
          <w:szCs w:val="24"/>
        </w:rPr>
        <w:t xml:space="preserve"> </w:t>
      </w:r>
      <w:r>
        <w:rPr>
          <w:szCs w:val="24"/>
          <w:u w:val="single"/>
        </w:rPr>
        <w:tab/>
      </w:r>
      <w:r>
        <w:rPr>
          <w:szCs w:val="24"/>
          <w:u w:val="single"/>
        </w:rPr>
        <w:tab/>
      </w:r>
      <w:r>
        <w:rPr>
          <w:szCs w:val="24"/>
          <w:u w:val="single"/>
        </w:rPr>
        <w:tab/>
      </w:r>
      <w:r>
        <w:rPr>
          <w:szCs w:val="24"/>
        </w:rPr>
        <w:t xml:space="preserve">, provided, however, that this deadline may be extended by a further Court order or by the parties to the Contested Matter if they stipulate to an extension in writing and file the stipulation with the Court; and it is </w:t>
      </w:r>
      <w:proofErr w:type="gramStart"/>
      <w:r>
        <w:rPr>
          <w:szCs w:val="24"/>
        </w:rPr>
        <w:t>further</w:t>
      </w:r>
      <w:proofErr w:type="gramEnd"/>
    </w:p>
    <w:p w14:paraId="24A58585" w14:textId="77777777" w:rsidR="00F118AD" w:rsidRDefault="00F118AD" w:rsidP="00F118AD">
      <w:pPr>
        <w:spacing w:after="0" w:line="240" w:lineRule="auto"/>
        <w:ind w:firstLine="720"/>
        <w:jc w:val="both"/>
        <w:rPr>
          <w:szCs w:val="24"/>
        </w:rPr>
      </w:pPr>
    </w:p>
    <w:p w14:paraId="26D8607E" w14:textId="77777777" w:rsidR="00F118AD" w:rsidRDefault="00F118AD" w:rsidP="00F118AD">
      <w:pPr>
        <w:spacing w:after="240" w:line="240" w:lineRule="auto"/>
        <w:ind w:firstLine="720"/>
        <w:jc w:val="both"/>
        <w:rPr>
          <w:szCs w:val="24"/>
        </w:rPr>
      </w:pPr>
      <w:r>
        <w:rPr>
          <w:szCs w:val="24"/>
        </w:rPr>
        <w:t xml:space="preserve">ORDERED, that the parties to the Contested Matter shall file a joint report regarding the status of the Contested Matter no later than </w:t>
      </w:r>
      <w:r>
        <w:rPr>
          <w:szCs w:val="24"/>
          <w:u w:val="single"/>
        </w:rPr>
        <w:tab/>
      </w:r>
      <w:r>
        <w:rPr>
          <w:szCs w:val="24"/>
          <w:u w:val="single"/>
        </w:rPr>
        <w:tab/>
      </w:r>
      <w:r>
        <w:rPr>
          <w:szCs w:val="24"/>
          <w:u w:val="single"/>
        </w:rPr>
        <w:tab/>
      </w:r>
      <w:r>
        <w:rPr>
          <w:szCs w:val="24"/>
          <w:u w:val="single"/>
        </w:rPr>
        <w:tab/>
      </w:r>
      <w:r>
        <w:rPr>
          <w:szCs w:val="24"/>
        </w:rPr>
        <w:t xml:space="preserve">; and it is </w:t>
      </w:r>
      <w:proofErr w:type="gramStart"/>
      <w:r>
        <w:rPr>
          <w:szCs w:val="24"/>
        </w:rPr>
        <w:t>further</w:t>
      </w:r>
      <w:proofErr w:type="gramEnd"/>
    </w:p>
    <w:p w14:paraId="55FA7818" w14:textId="094B4AB7" w:rsidR="00F118AD" w:rsidRDefault="00F118AD" w:rsidP="00F118AD">
      <w:pPr>
        <w:spacing w:after="240" w:line="240" w:lineRule="auto"/>
        <w:ind w:firstLine="720"/>
        <w:jc w:val="both"/>
        <w:rPr>
          <w:szCs w:val="24"/>
        </w:rPr>
      </w:pPr>
      <w:r>
        <w:rPr>
          <w:szCs w:val="24"/>
        </w:rPr>
        <w:t>ORDERED, that the Movant</w:t>
      </w:r>
      <w:r w:rsidR="002738F7">
        <w:rPr>
          <w:szCs w:val="24"/>
        </w:rPr>
        <w:t>’s attorney</w:t>
      </w:r>
      <w:r>
        <w:rPr>
          <w:szCs w:val="24"/>
        </w:rPr>
        <w:t xml:space="preserve"> </w:t>
      </w:r>
      <w:r w:rsidRPr="009660E1">
        <w:rPr>
          <w:szCs w:val="24"/>
        </w:rPr>
        <w:t xml:space="preserve">shall </w:t>
      </w:r>
      <w:r>
        <w:rPr>
          <w:szCs w:val="24"/>
        </w:rPr>
        <w:t xml:space="preserve">provide </w:t>
      </w:r>
      <w:r w:rsidRPr="009660E1">
        <w:rPr>
          <w:szCs w:val="24"/>
        </w:rPr>
        <w:t>to the Resolution Advocate</w:t>
      </w:r>
      <w:r>
        <w:rPr>
          <w:szCs w:val="24"/>
        </w:rPr>
        <w:t>,</w:t>
      </w:r>
      <w:r w:rsidRPr="009660E1">
        <w:rPr>
          <w:szCs w:val="24"/>
        </w:rPr>
        <w:t xml:space="preserve"> within </w:t>
      </w:r>
      <w:r>
        <w:rPr>
          <w:szCs w:val="24"/>
        </w:rPr>
        <w:t>three (3</w:t>
      </w:r>
      <w:r w:rsidRPr="009660E1">
        <w:rPr>
          <w:szCs w:val="24"/>
        </w:rPr>
        <w:t>) days from the date of this Order</w:t>
      </w:r>
      <w:r>
        <w:rPr>
          <w:szCs w:val="24"/>
        </w:rPr>
        <w:t>,</w:t>
      </w:r>
      <w:r w:rsidRPr="009660E1">
        <w:rPr>
          <w:szCs w:val="24"/>
        </w:rPr>
        <w:t xml:space="preserve"> a copy of this Order </w:t>
      </w:r>
      <w:r>
        <w:rPr>
          <w:szCs w:val="24"/>
        </w:rPr>
        <w:t xml:space="preserve">and the contact information for all parties </w:t>
      </w:r>
      <w:r w:rsidR="00145868">
        <w:rPr>
          <w:szCs w:val="24"/>
        </w:rPr>
        <w:t xml:space="preserve">and </w:t>
      </w:r>
      <w:r w:rsidR="002738F7">
        <w:rPr>
          <w:szCs w:val="24"/>
        </w:rPr>
        <w:t>all attorneys</w:t>
      </w:r>
      <w:r w:rsidR="00145868">
        <w:rPr>
          <w:szCs w:val="24"/>
        </w:rPr>
        <w:t xml:space="preserve"> in</w:t>
      </w:r>
      <w:r>
        <w:rPr>
          <w:szCs w:val="24"/>
        </w:rPr>
        <w:t xml:space="preserve"> the Contested Matter participating in the </w:t>
      </w:r>
      <w:proofErr w:type="spellStart"/>
      <w:r>
        <w:rPr>
          <w:szCs w:val="24"/>
        </w:rPr>
        <w:t>BDRP</w:t>
      </w:r>
      <w:proofErr w:type="spellEnd"/>
      <w:r>
        <w:rPr>
          <w:szCs w:val="24"/>
        </w:rPr>
        <w:t xml:space="preserve">; and it is </w:t>
      </w:r>
      <w:proofErr w:type="gramStart"/>
      <w:r>
        <w:rPr>
          <w:szCs w:val="24"/>
        </w:rPr>
        <w:t>further</w:t>
      </w:r>
      <w:proofErr w:type="gramEnd"/>
    </w:p>
    <w:p w14:paraId="04DE2503" w14:textId="625D6CAC" w:rsidR="00F118AD" w:rsidRDefault="00CB6589" w:rsidP="00F118AD">
      <w:pPr>
        <w:spacing w:after="240" w:line="240" w:lineRule="auto"/>
        <w:ind w:firstLine="720"/>
        <w:jc w:val="both"/>
        <w:rPr>
          <w:szCs w:val="24"/>
        </w:rPr>
      </w:pPr>
      <w:r>
        <w:rPr>
          <w:szCs w:val="24"/>
        </w:rPr>
        <w:t xml:space="preserve">[OPTIONAL:  </w:t>
      </w:r>
      <w:r w:rsidR="00F118AD">
        <w:rPr>
          <w:szCs w:val="24"/>
        </w:rPr>
        <w:t>ORDERED, that the deadlines set forth in any scheduling order entered in connection with th</w:t>
      </w:r>
      <w:r w:rsidR="00145868">
        <w:rPr>
          <w:szCs w:val="24"/>
        </w:rPr>
        <w:t>e</w:t>
      </w:r>
      <w:r w:rsidR="00F118AD">
        <w:rPr>
          <w:szCs w:val="24"/>
        </w:rPr>
        <w:t xml:space="preserve"> Contested Matter are stayed pending completion of the </w:t>
      </w:r>
      <w:proofErr w:type="spellStart"/>
      <w:r w:rsidR="00F118AD">
        <w:rPr>
          <w:szCs w:val="24"/>
        </w:rPr>
        <w:t>BDRP</w:t>
      </w:r>
      <w:proofErr w:type="spellEnd"/>
      <w:r w:rsidR="00F118AD">
        <w:rPr>
          <w:szCs w:val="24"/>
        </w:rPr>
        <w:t xml:space="preserve"> and further order of the Court.</w:t>
      </w:r>
      <w:r>
        <w:rPr>
          <w:szCs w:val="24"/>
        </w:rPr>
        <w:t>]</w:t>
      </w:r>
    </w:p>
    <w:p w14:paraId="593E93F8" w14:textId="77777777" w:rsidR="00F118AD" w:rsidRPr="001A2807" w:rsidRDefault="00F118AD" w:rsidP="00F118AD">
      <w:pPr>
        <w:pStyle w:val="BodyText"/>
        <w:keepNext/>
        <w:jc w:val="both"/>
        <w:rPr>
          <w:sz w:val="24"/>
          <w:szCs w:val="24"/>
        </w:rPr>
      </w:pPr>
      <w:r w:rsidRPr="001A2807">
        <w:rPr>
          <w:sz w:val="24"/>
          <w:szCs w:val="24"/>
        </w:rPr>
        <w:t>cc:</w:t>
      </w:r>
      <w:r w:rsidRPr="001A2807">
        <w:rPr>
          <w:sz w:val="24"/>
          <w:szCs w:val="24"/>
        </w:rPr>
        <w:tab/>
      </w:r>
      <w:r>
        <w:rPr>
          <w:sz w:val="24"/>
          <w:szCs w:val="24"/>
        </w:rPr>
        <w:t>Debtor</w:t>
      </w:r>
    </w:p>
    <w:p w14:paraId="50BF6D8E" w14:textId="4E604CFA" w:rsidR="00F118AD" w:rsidRDefault="00F118AD" w:rsidP="00F118AD">
      <w:pPr>
        <w:pStyle w:val="BodyText"/>
        <w:keepNext/>
        <w:ind w:firstLine="720"/>
        <w:jc w:val="both"/>
        <w:rPr>
          <w:sz w:val="24"/>
          <w:szCs w:val="24"/>
        </w:rPr>
      </w:pPr>
      <w:r>
        <w:rPr>
          <w:sz w:val="24"/>
          <w:szCs w:val="24"/>
        </w:rPr>
        <w:t xml:space="preserve">Debtor’s </w:t>
      </w:r>
      <w:r w:rsidR="002738F7">
        <w:rPr>
          <w:sz w:val="24"/>
          <w:szCs w:val="24"/>
        </w:rPr>
        <w:t>Attorney</w:t>
      </w:r>
    </w:p>
    <w:p w14:paraId="52C29CCF" w14:textId="7617DC89" w:rsidR="00774F3A" w:rsidRDefault="00774F3A" w:rsidP="00F118AD">
      <w:pPr>
        <w:pStyle w:val="BodyText"/>
        <w:keepNext/>
        <w:ind w:firstLine="720"/>
        <w:jc w:val="both"/>
        <w:rPr>
          <w:sz w:val="24"/>
          <w:szCs w:val="24"/>
        </w:rPr>
      </w:pPr>
      <w:r>
        <w:rPr>
          <w:sz w:val="24"/>
          <w:szCs w:val="24"/>
        </w:rPr>
        <w:t>Movant</w:t>
      </w:r>
    </w:p>
    <w:p w14:paraId="2AEB928F" w14:textId="1350C70B" w:rsidR="00774F3A" w:rsidRDefault="00774F3A" w:rsidP="00F118AD">
      <w:pPr>
        <w:pStyle w:val="BodyText"/>
        <w:keepNext/>
        <w:ind w:firstLine="720"/>
        <w:jc w:val="both"/>
        <w:rPr>
          <w:sz w:val="24"/>
          <w:szCs w:val="24"/>
        </w:rPr>
      </w:pPr>
      <w:r>
        <w:rPr>
          <w:sz w:val="24"/>
          <w:szCs w:val="24"/>
        </w:rPr>
        <w:t xml:space="preserve">Movant’s </w:t>
      </w:r>
      <w:r w:rsidR="002738F7">
        <w:rPr>
          <w:sz w:val="24"/>
          <w:szCs w:val="24"/>
        </w:rPr>
        <w:t>Attorney</w:t>
      </w:r>
    </w:p>
    <w:p w14:paraId="7B74CAF6" w14:textId="3F2DCD20" w:rsidR="00774F3A" w:rsidRDefault="00774F3A" w:rsidP="00F118AD">
      <w:pPr>
        <w:pStyle w:val="BodyText"/>
        <w:keepNext/>
        <w:ind w:firstLine="720"/>
        <w:jc w:val="both"/>
        <w:rPr>
          <w:sz w:val="24"/>
          <w:szCs w:val="24"/>
        </w:rPr>
      </w:pPr>
      <w:r>
        <w:rPr>
          <w:sz w:val="24"/>
          <w:szCs w:val="24"/>
        </w:rPr>
        <w:t>Respondent</w:t>
      </w:r>
    </w:p>
    <w:p w14:paraId="1CFA8D48" w14:textId="6B53E710" w:rsidR="00774F3A" w:rsidRDefault="00774F3A" w:rsidP="00F118AD">
      <w:pPr>
        <w:pStyle w:val="BodyText"/>
        <w:keepNext/>
        <w:ind w:firstLine="720"/>
        <w:jc w:val="both"/>
        <w:rPr>
          <w:sz w:val="24"/>
          <w:szCs w:val="24"/>
        </w:rPr>
      </w:pPr>
      <w:r>
        <w:rPr>
          <w:sz w:val="24"/>
          <w:szCs w:val="24"/>
        </w:rPr>
        <w:t xml:space="preserve">Respondent’s </w:t>
      </w:r>
      <w:r w:rsidR="002738F7">
        <w:rPr>
          <w:sz w:val="24"/>
          <w:szCs w:val="24"/>
        </w:rPr>
        <w:t>Attorney</w:t>
      </w:r>
    </w:p>
    <w:p w14:paraId="5ADABFF8" w14:textId="5D87D827" w:rsidR="00F118AD" w:rsidRDefault="00F118AD" w:rsidP="00F118AD">
      <w:pPr>
        <w:pStyle w:val="BodyText"/>
        <w:keepNext/>
        <w:ind w:firstLine="720"/>
        <w:jc w:val="both"/>
        <w:rPr>
          <w:sz w:val="24"/>
          <w:szCs w:val="24"/>
        </w:rPr>
      </w:pPr>
      <w:r>
        <w:rPr>
          <w:sz w:val="24"/>
          <w:szCs w:val="24"/>
        </w:rPr>
        <w:t xml:space="preserve">[OTHER PARTICIPATING PARTIES AND THEIR </w:t>
      </w:r>
      <w:r w:rsidR="002738F7">
        <w:rPr>
          <w:sz w:val="24"/>
          <w:szCs w:val="24"/>
        </w:rPr>
        <w:t>ATTORNEYS</w:t>
      </w:r>
      <w:r>
        <w:rPr>
          <w:sz w:val="24"/>
          <w:szCs w:val="24"/>
        </w:rPr>
        <w:t>]</w:t>
      </w:r>
    </w:p>
    <w:p w14:paraId="15036FB4" w14:textId="77777777" w:rsidR="00F118AD" w:rsidRPr="001A2807" w:rsidRDefault="00F118AD" w:rsidP="00F118AD">
      <w:pPr>
        <w:pStyle w:val="BodyText"/>
        <w:keepNext/>
        <w:ind w:firstLine="720"/>
        <w:jc w:val="both"/>
        <w:rPr>
          <w:sz w:val="24"/>
          <w:szCs w:val="24"/>
        </w:rPr>
      </w:pPr>
    </w:p>
    <w:p w14:paraId="3FE1015E" w14:textId="77777777" w:rsidR="00F118AD" w:rsidRPr="001A2807" w:rsidRDefault="00F118AD" w:rsidP="00F118AD">
      <w:pPr>
        <w:pStyle w:val="Heading1"/>
        <w:keepNext/>
        <w:ind w:left="0" w:right="0"/>
        <w:rPr>
          <w:sz w:val="24"/>
          <w:szCs w:val="24"/>
        </w:rPr>
      </w:pPr>
      <w:r w:rsidRPr="001A2807">
        <w:rPr>
          <w:sz w:val="24"/>
          <w:szCs w:val="24"/>
        </w:rPr>
        <w:t>END OF ORDER</w:t>
      </w:r>
    </w:p>
    <w:p w14:paraId="29929427" w14:textId="77777777" w:rsidR="00F118AD" w:rsidRDefault="00F118AD" w:rsidP="00F118AD">
      <w:pPr>
        <w:spacing w:after="0" w:line="240" w:lineRule="auto"/>
        <w:ind w:firstLine="720"/>
        <w:rPr>
          <w:szCs w:val="24"/>
        </w:rPr>
      </w:pPr>
    </w:p>
    <w:p w14:paraId="7F5C8070" w14:textId="77777777" w:rsidR="00E8158C" w:rsidRPr="00E8158C" w:rsidRDefault="00E8158C" w:rsidP="00E8158C">
      <w:pPr>
        <w:spacing w:after="0" w:line="240" w:lineRule="auto"/>
        <w:rPr>
          <w:rFonts w:cs="Times New Roman"/>
        </w:rPr>
      </w:pPr>
    </w:p>
    <w:sectPr w:rsidR="00E8158C" w:rsidRPr="00E815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9F1A2" w14:textId="77777777" w:rsidR="00E8158C" w:rsidRDefault="00E8158C" w:rsidP="00E8158C">
      <w:pPr>
        <w:spacing w:after="0" w:line="240" w:lineRule="auto"/>
      </w:pPr>
      <w:r>
        <w:separator/>
      </w:r>
    </w:p>
  </w:endnote>
  <w:endnote w:type="continuationSeparator" w:id="0">
    <w:p w14:paraId="68E72B94" w14:textId="77777777" w:rsidR="00E8158C" w:rsidRDefault="00E8158C" w:rsidP="00E81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1161315"/>
      <w:docPartObj>
        <w:docPartGallery w:val="Page Numbers (Bottom of Page)"/>
        <w:docPartUnique/>
      </w:docPartObj>
    </w:sdtPr>
    <w:sdtEndPr/>
    <w:sdtContent>
      <w:p w14:paraId="2143CA0E" w14:textId="3FD9ED3C" w:rsidR="00E8158C" w:rsidRDefault="00E8158C" w:rsidP="00E8158C">
        <w:pPr>
          <w:pStyle w:val="Footer"/>
          <w:jc w:val="right"/>
        </w:pPr>
        <w:r>
          <w:t>LBF</w:t>
        </w:r>
        <w:r w:rsidR="003E0F41">
          <w:t>-</w:t>
        </w:r>
        <w:r>
          <w:t>J1</w:t>
        </w:r>
        <w:r w:rsidR="003E0F41">
          <w:t xml:space="preserve"> </w:t>
        </w:r>
        <w:r>
          <w:t>v.202</w:t>
        </w:r>
        <w:r w:rsidR="003E0F41">
          <w:t>4</w:t>
        </w:r>
        <w:r>
          <w:tab/>
        </w:r>
        <w:r>
          <w:tab/>
          <w:t xml:space="preserve">Page | </w:t>
        </w:r>
        <w:r>
          <w:fldChar w:fldCharType="begin"/>
        </w:r>
        <w:r>
          <w:instrText xml:space="preserve"> PAGE   \* MERGEFORMAT </w:instrText>
        </w:r>
        <w:r>
          <w:fldChar w:fldCharType="separate"/>
        </w:r>
        <w:r>
          <w:t>2</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5931A" w14:textId="77777777" w:rsidR="00E8158C" w:rsidRDefault="00E8158C" w:rsidP="00E8158C">
      <w:pPr>
        <w:spacing w:after="0" w:line="240" w:lineRule="auto"/>
      </w:pPr>
      <w:r>
        <w:separator/>
      </w:r>
    </w:p>
  </w:footnote>
  <w:footnote w:type="continuationSeparator" w:id="0">
    <w:p w14:paraId="377CB150" w14:textId="77777777" w:rsidR="00E8158C" w:rsidRDefault="00E8158C" w:rsidP="00E815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B7C4D"/>
    <w:multiLevelType w:val="hybridMultilevel"/>
    <w:tmpl w:val="D1287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51114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58C"/>
    <w:rsid w:val="0010759B"/>
    <w:rsid w:val="00145868"/>
    <w:rsid w:val="001C4442"/>
    <w:rsid w:val="002738F7"/>
    <w:rsid w:val="003E0F41"/>
    <w:rsid w:val="00701A82"/>
    <w:rsid w:val="00774F3A"/>
    <w:rsid w:val="007B3A09"/>
    <w:rsid w:val="009B2DB2"/>
    <w:rsid w:val="00CB6589"/>
    <w:rsid w:val="00D315D5"/>
    <w:rsid w:val="00E8158C"/>
    <w:rsid w:val="00F118AD"/>
    <w:rsid w:val="00F13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CAC2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58C"/>
    <w:pPr>
      <w:spacing w:after="200" w:line="276" w:lineRule="auto"/>
    </w:pPr>
    <w:rPr>
      <w:rFonts w:cstheme="minorBidi"/>
      <w:kern w:val="0"/>
      <w:sz w:val="24"/>
      <w:szCs w:val="22"/>
      <w14:ligatures w14:val="none"/>
    </w:rPr>
  </w:style>
  <w:style w:type="paragraph" w:styleId="Heading1">
    <w:name w:val="heading 1"/>
    <w:basedOn w:val="Normal"/>
    <w:link w:val="Heading1Char"/>
    <w:uiPriority w:val="9"/>
    <w:qFormat/>
    <w:rsid w:val="0010759B"/>
    <w:pPr>
      <w:widowControl w:val="0"/>
      <w:autoSpaceDE w:val="0"/>
      <w:autoSpaceDN w:val="0"/>
      <w:spacing w:after="0" w:line="240" w:lineRule="auto"/>
      <w:ind w:left="2283" w:right="2283"/>
      <w:jc w:val="center"/>
      <w:outlineLvl w:val="0"/>
    </w:pPr>
    <w:rPr>
      <w:rFonts w:eastAsia="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158C"/>
    <w:pPr>
      <w:spacing w:after="0"/>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8158C"/>
    <w:rPr>
      <w:color w:val="808080"/>
    </w:rPr>
  </w:style>
  <w:style w:type="character" w:customStyle="1" w:styleId="ui-provider">
    <w:name w:val="ui-provider"/>
    <w:basedOn w:val="DefaultParagraphFont"/>
    <w:rsid w:val="00E8158C"/>
  </w:style>
  <w:style w:type="paragraph" w:styleId="Header">
    <w:name w:val="header"/>
    <w:basedOn w:val="Normal"/>
    <w:link w:val="HeaderChar"/>
    <w:uiPriority w:val="99"/>
    <w:unhideWhenUsed/>
    <w:rsid w:val="00E81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58C"/>
    <w:rPr>
      <w:rFonts w:cstheme="minorBidi"/>
      <w:kern w:val="0"/>
      <w:sz w:val="24"/>
      <w:szCs w:val="22"/>
      <w14:ligatures w14:val="none"/>
    </w:rPr>
  </w:style>
  <w:style w:type="paragraph" w:styleId="Footer">
    <w:name w:val="footer"/>
    <w:basedOn w:val="Normal"/>
    <w:link w:val="FooterChar"/>
    <w:uiPriority w:val="99"/>
    <w:unhideWhenUsed/>
    <w:rsid w:val="00E81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58C"/>
    <w:rPr>
      <w:rFonts w:cstheme="minorBidi"/>
      <w:kern w:val="0"/>
      <w:sz w:val="24"/>
      <w:szCs w:val="22"/>
      <w14:ligatures w14:val="none"/>
    </w:rPr>
  </w:style>
  <w:style w:type="paragraph" w:styleId="Revision">
    <w:name w:val="Revision"/>
    <w:hidden/>
    <w:uiPriority w:val="99"/>
    <w:semiHidden/>
    <w:rsid w:val="0010759B"/>
    <w:pPr>
      <w:spacing w:after="0"/>
    </w:pPr>
    <w:rPr>
      <w:rFonts w:cstheme="minorBidi"/>
      <w:kern w:val="0"/>
      <w:sz w:val="24"/>
      <w:szCs w:val="22"/>
      <w14:ligatures w14:val="none"/>
    </w:rPr>
  </w:style>
  <w:style w:type="character" w:customStyle="1" w:styleId="Heading1Char">
    <w:name w:val="Heading 1 Char"/>
    <w:basedOn w:val="DefaultParagraphFont"/>
    <w:link w:val="Heading1"/>
    <w:uiPriority w:val="9"/>
    <w:rsid w:val="0010759B"/>
    <w:rPr>
      <w:rFonts w:eastAsia="Times New Roman"/>
      <w:b/>
      <w:bCs/>
      <w:kern w:val="0"/>
      <w:sz w:val="26"/>
      <w:szCs w:val="26"/>
      <w14:ligatures w14:val="none"/>
    </w:rPr>
  </w:style>
  <w:style w:type="paragraph" w:styleId="BodyText">
    <w:name w:val="Body Text"/>
    <w:basedOn w:val="Normal"/>
    <w:link w:val="BodyTextChar"/>
    <w:uiPriority w:val="1"/>
    <w:qFormat/>
    <w:rsid w:val="0010759B"/>
    <w:pPr>
      <w:widowControl w:val="0"/>
      <w:autoSpaceDE w:val="0"/>
      <w:autoSpaceDN w:val="0"/>
      <w:spacing w:after="0" w:line="240" w:lineRule="auto"/>
    </w:pPr>
    <w:rPr>
      <w:rFonts w:eastAsia="Times New Roman" w:cs="Times New Roman"/>
      <w:sz w:val="22"/>
    </w:rPr>
  </w:style>
  <w:style w:type="character" w:customStyle="1" w:styleId="BodyTextChar">
    <w:name w:val="Body Text Char"/>
    <w:basedOn w:val="DefaultParagraphFont"/>
    <w:link w:val="BodyText"/>
    <w:uiPriority w:val="1"/>
    <w:rsid w:val="0010759B"/>
    <w:rPr>
      <w:rFonts w:eastAsia="Times New Roman"/>
      <w:kern w:val="0"/>
      <w:sz w:val="22"/>
      <w:szCs w:val="22"/>
      <w14:ligatures w14:val="none"/>
    </w:rPr>
  </w:style>
  <w:style w:type="paragraph" w:styleId="ListParagraph">
    <w:name w:val="List Paragraph"/>
    <w:basedOn w:val="Normal"/>
    <w:uiPriority w:val="1"/>
    <w:qFormat/>
    <w:rsid w:val="00F118AD"/>
    <w:pPr>
      <w:widowControl w:val="0"/>
      <w:autoSpaceDE w:val="0"/>
      <w:autoSpaceDN w:val="0"/>
      <w:spacing w:after="0" w:line="240" w:lineRule="auto"/>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BA4910C4074990B0D486B75B57B8AA"/>
        <w:category>
          <w:name w:val="General"/>
          <w:gallery w:val="placeholder"/>
        </w:category>
        <w:types>
          <w:type w:val="bbPlcHdr"/>
        </w:types>
        <w:behaviors>
          <w:behavior w:val="content"/>
        </w:behaviors>
        <w:guid w:val="{C93A43F8-6A13-459D-AC14-DE7D82E4CDA8}"/>
      </w:docPartPr>
      <w:docPartBody>
        <w:p w:rsidR="00784DA7" w:rsidRDefault="00784DA7" w:rsidP="00784DA7">
          <w:pPr>
            <w:pStyle w:val="8EBA4910C4074990B0D486B75B57B8AA"/>
          </w:pPr>
          <w:r w:rsidRPr="0091630C">
            <w:rPr>
              <w:rStyle w:val="PlaceholderText"/>
            </w:rPr>
            <w:t>Choose an item.</w:t>
          </w:r>
        </w:p>
      </w:docPartBody>
    </w:docPart>
    <w:docPart>
      <w:docPartPr>
        <w:name w:val="753A8AF5352445CB9D04EBE322C17C83"/>
        <w:category>
          <w:name w:val="General"/>
          <w:gallery w:val="placeholder"/>
        </w:category>
        <w:types>
          <w:type w:val="bbPlcHdr"/>
        </w:types>
        <w:behaviors>
          <w:behavior w:val="content"/>
        </w:behaviors>
        <w:guid w:val="{365C01A8-BFFE-47D3-AFC9-61D2E974623F}"/>
      </w:docPartPr>
      <w:docPartBody>
        <w:p w:rsidR="00784DA7" w:rsidRDefault="00784DA7" w:rsidP="00784DA7">
          <w:pPr>
            <w:pStyle w:val="753A8AF5352445CB9D04EBE322C17C83"/>
          </w:pPr>
          <w:r w:rsidRPr="0091630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DA7"/>
    <w:rsid w:val="00784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4DA7"/>
    <w:rPr>
      <w:color w:val="808080"/>
    </w:rPr>
  </w:style>
  <w:style w:type="paragraph" w:customStyle="1" w:styleId="8EBA4910C4074990B0D486B75B57B8AA">
    <w:name w:val="8EBA4910C4074990B0D486B75B57B8AA"/>
    <w:rsid w:val="00784DA7"/>
  </w:style>
  <w:style w:type="paragraph" w:customStyle="1" w:styleId="753A8AF5352445CB9D04EBE322C17C83">
    <w:name w:val="753A8AF5352445CB9D04EBE322C17C83"/>
    <w:rsid w:val="00784D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827</Words>
  <Characters>4716</Characters>
  <Application>Microsoft Office Word</Application>
  <DocSecurity>0</DocSecurity>
  <Lines>39</Lines>
  <Paragraphs>11</Paragraphs>
  <ScaleCrop>false</ScaleCrop>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2024-11-25T20:36:00Z</dcterms:created>
  <dcterms:modified xsi:type="dcterms:W3CDTF">2024-11-25T20:36:00Z</dcterms:modified>
</cp:coreProperties>
</file>