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8B9B3" w14:textId="77777777" w:rsidR="00BB39D7" w:rsidRPr="003F5E10" w:rsidRDefault="00BB39D7" w:rsidP="00BB39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5E10">
        <w:rPr>
          <w:rFonts w:ascii="Times New Roman" w:eastAsia="Times New Roman" w:hAnsi="Times New Roman" w:cs="Times New Roman"/>
          <w:b/>
          <w:sz w:val="24"/>
          <w:szCs w:val="24"/>
        </w:rPr>
        <w:t>IN THE UNITED STATES BANKRUPTCY COURT</w:t>
      </w:r>
    </w:p>
    <w:p w14:paraId="2CA8EEE8" w14:textId="77777777" w:rsidR="00BB39D7" w:rsidRDefault="00BB39D7" w:rsidP="00BB3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5E10">
        <w:rPr>
          <w:rFonts w:ascii="Times New Roman" w:eastAsia="Times New Roman" w:hAnsi="Times New Roman" w:cs="Times New Roman"/>
          <w:b/>
          <w:sz w:val="24"/>
          <w:szCs w:val="24"/>
        </w:rPr>
        <w:t>FOR THE DISTRICT OF MARYLAND</w:t>
      </w:r>
    </w:p>
    <w:p w14:paraId="63ACC327" w14:textId="77777777" w:rsidR="00BB39D7" w:rsidRDefault="00BB39D7" w:rsidP="00BB39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75C79837" w14:textId="77777777" w:rsidR="00BB39D7" w:rsidRPr="003F5E10" w:rsidRDefault="00BB39D7" w:rsidP="00BB39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95"/>
        <w:gridCol w:w="4795"/>
      </w:tblGrid>
      <w:tr w:rsidR="00BB39D7" w:rsidRPr="003F5E10" w14:paraId="2723DF89" w14:textId="77777777" w:rsidTr="0016510C">
        <w:tc>
          <w:tcPr>
            <w:tcW w:w="4795" w:type="dxa"/>
          </w:tcPr>
          <w:p w14:paraId="05276926" w14:textId="77777777" w:rsidR="00BB39D7" w:rsidRPr="003F5E10" w:rsidRDefault="00BB39D7" w:rsidP="0016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E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 re:</w:t>
            </w:r>
          </w:p>
          <w:p w14:paraId="53F99153" w14:textId="77777777" w:rsidR="00BB39D7" w:rsidRPr="003F5E10" w:rsidRDefault="00BB39D7" w:rsidP="0016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48F1AC" w14:textId="77777777" w:rsidR="00BB39D7" w:rsidRPr="003F5E10" w:rsidRDefault="00BB39D7" w:rsidP="001651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116C2921" w14:textId="77777777" w:rsidR="00BB39D7" w:rsidRPr="003F5E10" w:rsidRDefault="00BB39D7" w:rsidP="0016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F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931F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931F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Debtor</w:t>
            </w:r>
            <w:r w:rsidRPr="003F5E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D72A210" w14:textId="77777777" w:rsidR="00BB39D7" w:rsidRPr="003F5E10" w:rsidRDefault="00BB39D7" w:rsidP="0016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C0402A" w14:textId="77777777" w:rsidR="00BB39D7" w:rsidRPr="003F5E10" w:rsidRDefault="00BB39D7" w:rsidP="0016510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3F5E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3F5E1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*</w:t>
            </w:r>
            <w:r w:rsidRPr="003F5E1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ab/>
              <w:t>*</w:t>
            </w:r>
            <w:r w:rsidRPr="003F5E1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ab/>
              <w:t>*</w:t>
            </w:r>
            <w:r w:rsidRPr="003F5E1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ab/>
              <w:t>*</w:t>
            </w:r>
            <w:r w:rsidRPr="003F5E1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ab/>
              <w:t>*</w:t>
            </w:r>
            <w:r w:rsidRPr="003F5E1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ab/>
              <w:t>*         *</w:t>
            </w:r>
          </w:p>
        </w:tc>
        <w:tc>
          <w:tcPr>
            <w:tcW w:w="4795" w:type="dxa"/>
          </w:tcPr>
          <w:p w14:paraId="376A6AF1" w14:textId="77777777" w:rsidR="00BB39D7" w:rsidRPr="003F5E10" w:rsidRDefault="00BB39D7" w:rsidP="0016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E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  <w:p w14:paraId="089577AC" w14:textId="77777777" w:rsidR="00BB39D7" w:rsidRPr="003F5E10" w:rsidRDefault="00BB39D7" w:rsidP="0016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1CA5F9" w14:textId="77777777" w:rsidR="00BB39D7" w:rsidRPr="00931F21" w:rsidRDefault="00BB39D7" w:rsidP="0016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         Case No. </w:t>
            </w:r>
          </w:p>
          <w:p w14:paraId="0B182CE8" w14:textId="77777777" w:rsidR="00BB39D7" w:rsidRPr="003F5E10" w:rsidRDefault="00BB39D7" w:rsidP="0016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7F85E4" w14:textId="77777777" w:rsidR="00BB39D7" w:rsidRPr="003F5E10" w:rsidRDefault="00BB39D7" w:rsidP="0016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E10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3F5E1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(Chapter 11)</w:t>
            </w:r>
          </w:p>
          <w:p w14:paraId="6C404BD9" w14:textId="77777777" w:rsidR="00BB39D7" w:rsidRPr="003F5E10" w:rsidRDefault="00BB39D7" w:rsidP="0016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AAC3BB" w14:textId="77777777" w:rsidR="00BB39D7" w:rsidRPr="003F5E10" w:rsidRDefault="00BB39D7" w:rsidP="0016510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3F5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         </w:t>
            </w:r>
            <w:r w:rsidRPr="003F5E1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*</w:t>
            </w:r>
            <w:r w:rsidRPr="003F5E1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ab/>
              <w:t>*</w:t>
            </w:r>
            <w:r w:rsidRPr="003F5E1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ab/>
              <w:t>*</w:t>
            </w:r>
            <w:r w:rsidRPr="003F5E1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ab/>
              <w:t>*</w:t>
            </w:r>
            <w:r w:rsidRPr="003F5E1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ab/>
              <w:t>*</w:t>
            </w:r>
            <w:r w:rsidRPr="003F5E1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ab/>
              <w:t>*</w:t>
            </w:r>
          </w:p>
        </w:tc>
      </w:tr>
    </w:tbl>
    <w:p w14:paraId="26435553" w14:textId="77777777" w:rsidR="00BB39D7" w:rsidRPr="00931F21" w:rsidRDefault="00BB39D7" w:rsidP="00BB39D7">
      <w:pPr>
        <w:rPr>
          <w:rFonts w:ascii="Times New Roman" w:hAnsi="Times New Roman" w:cs="Times New Roman"/>
          <w:b/>
          <w:sz w:val="24"/>
          <w:szCs w:val="24"/>
        </w:rPr>
      </w:pPr>
    </w:p>
    <w:p w14:paraId="002D20BB" w14:textId="77777777" w:rsidR="00BB39D7" w:rsidRPr="00931F21" w:rsidRDefault="00313897" w:rsidP="00BB39D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NOTICE OF APPLICATION OF COMPLEX </w:t>
      </w:r>
      <w:r w:rsidR="00BB39D7" w:rsidRPr="00931F21">
        <w:rPr>
          <w:rFonts w:ascii="Times New Roman" w:hAnsi="Times New Roman" w:cs="Times New Roman"/>
          <w:b/>
          <w:sz w:val="24"/>
          <w:szCs w:val="24"/>
          <w:u w:val="single"/>
        </w:rPr>
        <w:t xml:space="preserve">CHAPTER 11 </w:t>
      </w:r>
      <w:r w:rsidR="008B6BF1">
        <w:rPr>
          <w:rFonts w:ascii="Times New Roman" w:hAnsi="Times New Roman" w:cs="Times New Roman"/>
          <w:b/>
          <w:sz w:val="24"/>
          <w:szCs w:val="24"/>
          <w:u w:val="single"/>
        </w:rPr>
        <w:t xml:space="preserve">CASE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PROCEDURES</w:t>
      </w:r>
    </w:p>
    <w:p w14:paraId="5E4D55A9" w14:textId="760D04CB" w:rsidR="00BB39D7" w:rsidRDefault="008B6BF1" w:rsidP="00BB39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313897">
        <w:rPr>
          <w:rFonts w:ascii="Times New Roman" w:hAnsi="Times New Roman" w:cs="Times New Roman"/>
          <w:sz w:val="24"/>
          <w:szCs w:val="24"/>
        </w:rPr>
        <w:t xml:space="preserve"> Complex Chapter 11 </w:t>
      </w:r>
      <w:r>
        <w:rPr>
          <w:rFonts w:ascii="Times New Roman" w:hAnsi="Times New Roman" w:cs="Times New Roman"/>
          <w:sz w:val="24"/>
          <w:szCs w:val="24"/>
        </w:rPr>
        <w:t xml:space="preserve">Case </w:t>
      </w:r>
      <w:r w:rsidR="00313897">
        <w:rPr>
          <w:rFonts w:ascii="Times New Roman" w:hAnsi="Times New Roman" w:cs="Times New Roman"/>
          <w:sz w:val="24"/>
          <w:szCs w:val="24"/>
        </w:rPr>
        <w:t>Procedures established by Administrative Order 21-</w:t>
      </w:r>
      <w:r w:rsidR="00001895">
        <w:rPr>
          <w:rFonts w:ascii="Times New Roman" w:hAnsi="Times New Roman" w:cs="Times New Roman"/>
          <w:sz w:val="24"/>
          <w:szCs w:val="24"/>
        </w:rPr>
        <w:t>03</w:t>
      </w:r>
      <w:r w:rsidR="000436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shall apply to the above-captioned case(s) </w:t>
      </w:r>
      <w:r w:rsidR="0004366A">
        <w:rPr>
          <w:rFonts w:ascii="Times New Roman" w:hAnsi="Times New Roman" w:cs="Times New Roman"/>
          <w:sz w:val="24"/>
          <w:szCs w:val="24"/>
        </w:rPr>
        <w:t>for the following reasons:</w:t>
      </w:r>
    </w:p>
    <w:p w14:paraId="3428A52B" w14:textId="77777777" w:rsidR="00BB39D7" w:rsidRDefault="00313897" w:rsidP="00BB39D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Mandatory application of Complex Chapter 11</w:t>
      </w:r>
      <w:r w:rsidR="008B6BF1">
        <w:rPr>
          <w:rFonts w:ascii="Times New Roman" w:hAnsi="Times New Roman" w:cs="Times New Roman"/>
          <w:sz w:val="24"/>
          <w:szCs w:val="24"/>
        </w:rPr>
        <w:t xml:space="preserve"> Case</w:t>
      </w:r>
      <w:r>
        <w:rPr>
          <w:rFonts w:ascii="Times New Roman" w:hAnsi="Times New Roman" w:cs="Times New Roman"/>
          <w:sz w:val="24"/>
          <w:szCs w:val="24"/>
        </w:rPr>
        <w:t xml:space="preserve"> Procedures (Check all that apply</w:t>
      </w:r>
      <w:r w:rsidR="00BB39D7">
        <w:rPr>
          <w:rFonts w:ascii="Times New Roman" w:hAnsi="Times New Roman" w:cs="Times New Roman"/>
          <w:sz w:val="24"/>
          <w:szCs w:val="24"/>
        </w:rPr>
        <w:t>)</w:t>
      </w:r>
      <w:r w:rsidR="00B14BA4">
        <w:rPr>
          <w:rFonts w:ascii="Times New Roman" w:hAnsi="Times New Roman" w:cs="Times New Roman"/>
          <w:sz w:val="24"/>
          <w:szCs w:val="24"/>
        </w:rPr>
        <w:t>:</w:t>
      </w:r>
    </w:p>
    <w:p w14:paraId="16553FAF" w14:textId="77777777" w:rsidR="00BB39D7" w:rsidRDefault="00BB39D7" w:rsidP="00BB39D7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F78E6FA" w14:textId="2BEF48A3" w:rsidR="00BB39D7" w:rsidRDefault="00BB39D7" w:rsidP="00BB39D7">
      <w:pPr>
        <w:pStyle w:val="ListParagraph"/>
        <w:ind w:left="144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94370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24"/>
          <w:szCs w:val="24"/>
        </w:rPr>
        <w:tab/>
      </w:r>
      <w:r w:rsidR="00695B95">
        <w:rPr>
          <w:rFonts w:ascii="Times New Roman" w:hAnsi="Times New Roman" w:cs="Times New Roman"/>
          <w:sz w:val="24"/>
          <w:szCs w:val="24"/>
        </w:rPr>
        <w:t>The d</w:t>
      </w:r>
      <w:r>
        <w:rPr>
          <w:rFonts w:ascii="Times New Roman" w:hAnsi="Times New Roman" w:cs="Times New Roman"/>
          <w:sz w:val="24"/>
          <w:szCs w:val="24"/>
        </w:rPr>
        <w:t>ebtor, including affiliates, if any, has liabilities of at least $10 million (US).</w:t>
      </w:r>
    </w:p>
    <w:p w14:paraId="3C41ECD2" w14:textId="1A872BDF" w:rsidR="00BB39D7" w:rsidRDefault="00BB39D7" w:rsidP="00BB39D7">
      <w:pPr>
        <w:pStyle w:val="ListParagraph"/>
        <w:spacing w:after="0" w:line="240" w:lineRule="auto"/>
        <w:ind w:left="144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94370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24"/>
          <w:szCs w:val="24"/>
        </w:rPr>
        <w:tab/>
      </w:r>
      <w:r w:rsidR="00820A6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ore than fifty (50) creditors</w:t>
      </w:r>
      <w:r w:rsidR="00820A64">
        <w:rPr>
          <w:rFonts w:ascii="Times New Roman" w:hAnsi="Times New Roman" w:cs="Times New Roman"/>
          <w:sz w:val="24"/>
          <w:szCs w:val="24"/>
        </w:rPr>
        <w:t>, including affiliates,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0A64">
        <w:rPr>
          <w:rFonts w:ascii="Times New Roman" w:hAnsi="Times New Roman" w:cs="Times New Roman"/>
          <w:sz w:val="24"/>
          <w:szCs w:val="24"/>
        </w:rPr>
        <w:t xml:space="preserve">are </w:t>
      </w:r>
      <w:r>
        <w:rPr>
          <w:rFonts w:ascii="Times New Roman" w:hAnsi="Times New Roman" w:cs="Times New Roman"/>
          <w:sz w:val="24"/>
          <w:szCs w:val="24"/>
        </w:rPr>
        <w:t>listed in the debtor’s schedules.</w:t>
      </w:r>
    </w:p>
    <w:p w14:paraId="482712A0" w14:textId="77777777" w:rsidR="00BB39D7" w:rsidRPr="00BB39D7" w:rsidRDefault="00BB39D7" w:rsidP="00BB39D7">
      <w:pPr>
        <w:spacing w:after="0" w:line="240" w:lineRule="auto"/>
        <w:ind w:left="144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94370">
        <w:rPr>
          <w:rFonts w:ascii="Times New Roman" w:hAnsi="Times New Roman" w:cs="Times New Roman"/>
          <w:sz w:val="36"/>
          <w:szCs w:val="36"/>
        </w:rPr>
        <w:t>□</w:t>
      </w:r>
      <w:r w:rsidRPr="00BB39D7">
        <w:rPr>
          <w:rFonts w:ascii="Times New Roman" w:hAnsi="Times New Roman" w:cs="Times New Roman"/>
          <w:sz w:val="24"/>
          <w:szCs w:val="24"/>
        </w:rPr>
        <w:tab/>
        <w:t>A portion of the debt or equity securities of the debtor or any one of the affiliated debtors is publicly traded.</w:t>
      </w:r>
    </w:p>
    <w:p w14:paraId="1E0251E7" w14:textId="77777777" w:rsidR="00BB39D7" w:rsidRPr="00BB39D7" w:rsidRDefault="00BB39D7" w:rsidP="00BB39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0CD339" w14:textId="77777777" w:rsidR="00BB39D7" w:rsidRDefault="00313897" w:rsidP="00BB39D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Voluntary election to proceed under </w:t>
      </w:r>
      <w:r w:rsidR="00BB39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Complex Chapter 11 </w:t>
      </w:r>
      <w:r w:rsidR="008B6BF1">
        <w:rPr>
          <w:rFonts w:ascii="Times New Roman" w:hAnsi="Times New Roman" w:cs="Times New Roman"/>
          <w:sz w:val="24"/>
          <w:szCs w:val="24"/>
        </w:rPr>
        <w:t xml:space="preserve">Case </w:t>
      </w:r>
      <w:r>
        <w:rPr>
          <w:rFonts w:ascii="Times New Roman" w:hAnsi="Times New Roman" w:cs="Times New Roman"/>
          <w:sz w:val="24"/>
          <w:szCs w:val="24"/>
        </w:rPr>
        <w:t>Procedures</w:t>
      </w:r>
      <w:r w:rsidR="00B14BA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101669" w14:textId="77777777" w:rsidR="00BB39D7" w:rsidRPr="00931F21" w:rsidRDefault="00BB39D7" w:rsidP="00BB39D7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93898C8" w14:textId="0930FF32" w:rsidR="00BB39D7" w:rsidRDefault="00BB39D7" w:rsidP="00BB39D7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94370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24"/>
          <w:szCs w:val="24"/>
        </w:rPr>
        <w:tab/>
      </w:r>
      <w:r w:rsidR="00695B95">
        <w:rPr>
          <w:rFonts w:ascii="Times New Roman" w:hAnsi="Times New Roman" w:cs="Times New Roman"/>
          <w:sz w:val="24"/>
          <w:szCs w:val="24"/>
        </w:rPr>
        <w:t>The d</w:t>
      </w:r>
      <w:r>
        <w:rPr>
          <w:rFonts w:ascii="Times New Roman" w:hAnsi="Times New Roman" w:cs="Times New Roman"/>
          <w:sz w:val="24"/>
          <w:szCs w:val="24"/>
        </w:rPr>
        <w:t xml:space="preserve">ebtor </w:t>
      </w:r>
      <w:r w:rsidR="008B6BF1">
        <w:rPr>
          <w:rFonts w:ascii="Times New Roman" w:hAnsi="Times New Roman" w:cs="Times New Roman"/>
          <w:sz w:val="24"/>
          <w:szCs w:val="24"/>
        </w:rPr>
        <w:t>do</w:t>
      </w:r>
      <w:r w:rsidR="00695B95">
        <w:rPr>
          <w:rFonts w:ascii="Times New Roman" w:hAnsi="Times New Roman" w:cs="Times New Roman"/>
          <w:sz w:val="24"/>
          <w:szCs w:val="24"/>
        </w:rPr>
        <w:t>es</w:t>
      </w:r>
      <w:r w:rsidR="008B6BF1">
        <w:rPr>
          <w:rFonts w:ascii="Times New Roman" w:hAnsi="Times New Roman" w:cs="Times New Roman"/>
          <w:sz w:val="24"/>
          <w:szCs w:val="24"/>
        </w:rPr>
        <w:t xml:space="preserve"> not satisfy any of the three</w:t>
      </w:r>
      <w:r w:rsidR="00B14BA4">
        <w:rPr>
          <w:rFonts w:ascii="Times New Roman" w:hAnsi="Times New Roman" w:cs="Times New Roman"/>
          <w:sz w:val="24"/>
          <w:szCs w:val="24"/>
        </w:rPr>
        <w:t xml:space="preserve"> (3)</w:t>
      </w:r>
      <w:r w:rsidR="008B6BF1">
        <w:rPr>
          <w:rFonts w:ascii="Times New Roman" w:hAnsi="Times New Roman" w:cs="Times New Roman"/>
          <w:sz w:val="24"/>
          <w:szCs w:val="24"/>
        </w:rPr>
        <w:t xml:space="preserve"> criteria set forth in Section I herein, but nevertheless </w:t>
      </w:r>
      <w:r>
        <w:rPr>
          <w:rFonts w:ascii="Times New Roman" w:hAnsi="Times New Roman" w:cs="Times New Roman"/>
          <w:sz w:val="24"/>
          <w:szCs w:val="24"/>
        </w:rPr>
        <w:t>elect</w:t>
      </w:r>
      <w:r w:rsidR="00695B9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8B6BF1">
        <w:rPr>
          <w:rFonts w:ascii="Times New Roman" w:hAnsi="Times New Roman" w:cs="Times New Roman"/>
          <w:sz w:val="24"/>
          <w:szCs w:val="24"/>
        </w:rPr>
        <w:t xml:space="preserve">proceed under the </w:t>
      </w:r>
      <w:r>
        <w:rPr>
          <w:rFonts w:ascii="Times New Roman" w:hAnsi="Times New Roman" w:cs="Times New Roman"/>
          <w:sz w:val="24"/>
          <w:szCs w:val="24"/>
        </w:rPr>
        <w:t xml:space="preserve">Complex Chapter 11 </w:t>
      </w:r>
      <w:r w:rsidR="008B6BF1">
        <w:rPr>
          <w:rFonts w:ascii="Times New Roman" w:hAnsi="Times New Roman" w:cs="Times New Roman"/>
          <w:sz w:val="24"/>
          <w:szCs w:val="24"/>
        </w:rPr>
        <w:t>Case Procedures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49F3F1" w14:textId="77777777" w:rsidR="00BB39D7" w:rsidRDefault="00BB39D7" w:rsidP="00BB39D7">
      <w:pPr>
        <w:pStyle w:val="ListParagraph"/>
        <w:ind w:left="144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FBF626A" w14:textId="77777777" w:rsidR="001871DB" w:rsidRDefault="001871DB" w:rsidP="001871DB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65677F99" w14:textId="77777777" w:rsidR="001871DB" w:rsidRDefault="001871DB" w:rsidP="001871DB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</w:p>
    <w:p w14:paraId="5C2F5140" w14:textId="1DED380F" w:rsidR="001871DB" w:rsidRPr="001871DB" w:rsidRDefault="00E94370" w:rsidP="001871DB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/s/</w:t>
      </w:r>
      <w:r w:rsidR="001871DB" w:rsidRPr="001871D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871DB" w:rsidRPr="00E94370">
        <w:rPr>
          <w:rFonts w:ascii="Times New Roman" w:hAnsi="Times New Roman" w:cs="Times New Roman"/>
          <w:i/>
          <w:iCs/>
          <w:sz w:val="24"/>
          <w:szCs w:val="24"/>
          <w:u w:val="single"/>
        </w:rPr>
        <w:t>Attorney</w:t>
      </w:r>
      <w:r w:rsidRPr="00E94370">
        <w:rPr>
          <w:rFonts w:ascii="Times New Roman" w:hAnsi="Times New Roman" w:cs="Times New Roman"/>
          <w:i/>
          <w:iCs/>
          <w:sz w:val="24"/>
          <w:szCs w:val="24"/>
          <w:u w:val="single"/>
        </w:rPr>
        <w:t>’s Name</w:t>
      </w:r>
      <w:r w:rsidR="001871DB">
        <w:rPr>
          <w:rFonts w:ascii="Times New Roman" w:hAnsi="Times New Roman" w:cs="Times New Roman"/>
          <w:sz w:val="24"/>
          <w:szCs w:val="24"/>
          <w:u w:val="single"/>
        </w:rPr>
        <w:t>                    </w:t>
      </w:r>
    </w:p>
    <w:p w14:paraId="1E4CEECD" w14:textId="628ECDE6" w:rsidR="001871DB" w:rsidRDefault="001871DB" w:rsidP="001871DB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Attorney</w:t>
      </w:r>
      <w:r w:rsidR="00E94370">
        <w:rPr>
          <w:rFonts w:ascii="Times New Roman" w:hAnsi="Times New Roman" w:cs="Times New Roman"/>
          <w:sz w:val="24"/>
          <w:szCs w:val="24"/>
        </w:rPr>
        <w:t>’s Name</w:t>
      </w:r>
      <w:r>
        <w:rPr>
          <w:rFonts w:ascii="Times New Roman" w:hAnsi="Times New Roman" w:cs="Times New Roman"/>
          <w:sz w:val="24"/>
          <w:szCs w:val="24"/>
        </w:rPr>
        <w:t>, Esquire</w:t>
      </w:r>
    </w:p>
    <w:p w14:paraId="0871ED31" w14:textId="0AB0C014" w:rsidR="001871DB" w:rsidRDefault="001871DB" w:rsidP="001871DB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 Name</w:t>
      </w:r>
    </w:p>
    <w:p w14:paraId="15A5258E" w14:textId="77777777" w:rsidR="001871DB" w:rsidRDefault="001871DB" w:rsidP="001871DB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</w:t>
      </w:r>
    </w:p>
    <w:p w14:paraId="7B9E6743" w14:textId="77777777" w:rsidR="001871DB" w:rsidRDefault="001871DB" w:rsidP="001871DB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</w:t>
      </w:r>
    </w:p>
    <w:p w14:paraId="06EC7BC4" w14:textId="77777777" w:rsidR="001871DB" w:rsidRDefault="001871DB" w:rsidP="001871DB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</w:t>
      </w:r>
    </w:p>
    <w:p w14:paraId="43AD0C80" w14:textId="422489CC" w:rsidR="001871DB" w:rsidRDefault="001871DB" w:rsidP="001871DB">
      <w:pPr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</w:t>
      </w:r>
    </w:p>
    <w:p w14:paraId="6BEA1F66" w14:textId="77777777" w:rsidR="00E94370" w:rsidRDefault="00E94370" w:rsidP="001871DB">
      <w:pPr>
        <w:kinsoku w:val="0"/>
        <w:overflowPunct w:val="0"/>
        <w:autoSpaceDE w:val="0"/>
        <w:autoSpaceDN w:val="0"/>
        <w:adjustRightInd w:val="0"/>
        <w:spacing w:after="0" w:line="255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E94370" w:rsidSect="002032FD"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20B3BA1" w14:textId="55E5CA29" w:rsidR="001871DB" w:rsidRPr="00E94370" w:rsidRDefault="00AA5753" w:rsidP="001871DB">
      <w:pPr>
        <w:kinsoku w:val="0"/>
        <w:overflowPunct w:val="0"/>
        <w:autoSpaceDE w:val="0"/>
        <w:autoSpaceDN w:val="0"/>
        <w:adjustRightInd w:val="0"/>
        <w:spacing w:after="0" w:line="255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br/>
      </w:r>
      <w:r w:rsidR="001871DB" w:rsidRPr="001871DB">
        <w:rPr>
          <w:rFonts w:ascii="Times New Roman" w:hAnsi="Times New Roman" w:cs="Times New Roman"/>
          <w:b/>
          <w:bCs/>
          <w:sz w:val="24"/>
          <w:szCs w:val="24"/>
        </w:rPr>
        <w:t>CERTIFICATE OF SERVICE</w:t>
      </w:r>
    </w:p>
    <w:p w14:paraId="2F669751" w14:textId="77777777" w:rsidR="001871DB" w:rsidRPr="001871DB" w:rsidRDefault="001871DB" w:rsidP="001871DB">
      <w:pPr>
        <w:kinsoku w:val="0"/>
        <w:overflowPunct w:val="0"/>
        <w:autoSpaceDE w:val="0"/>
        <w:autoSpaceDN w:val="0"/>
        <w:adjustRightInd w:val="0"/>
        <w:spacing w:after="0" w:line="255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FB89B3" w14:textId="0C5D903F" w:rsidR="001871DB" w:rsidRPr="001871DB" w:rsidRDefault="001871DB" w:rsidP="00E94370">
      <w:pPr>
        <w:kinsoku w:val="0"/>
        <w:overflowPunct w:val="0"/>
        <w:autoSpaceDE w:val="0"/>
        <w:autoSpaceDN w:val="0"/>
        <w:adjustRightInd w:val="0"/>
        <w:spacing w:before="57" w:after="0" w:line="252" w:lineRule="auto"/>
        <w:ind w:right="86"/>
        <w:rPr>
          <w:rFonts w:ascii="Times New Roman" w:hAnsi="Times New Roman" w:cs="Times New Roman"/>
          <w:sz w:val="24"/>
          <w:szCs w:val="24"/>
        </w:rPr>
      </w:pPr>
      <w:r w:rsidRPr="001871DB">
        <w:rPr>
          <w:rFonts w:ascii="Times New Roman" w:hAnsi="Times New Roman" w:cs="Times New Roman"/>
          <w:sz w:val="24"/>
          <w:szCs w:val="24"/>
        </w:rPr>
        <w:t xml:space="preserve">I hereby certify that on the </w:t>
      </w:r>
      <w:r w:rsidR="00E94370" w:rsidRPr="00E94370">
        <w:rPr>
          <w:rFonts w:ascii="Times New Roman" w:hAnsi="Times New Roman" w:cs="Times New Roman"/>
          <w:sz w:val="24"/>
          <w:szCs w:val="24"/>
          <w:u w:val="single"/>
        </w:rPr>
        <w:t>        </w:t>
      </w:r>
      <w:r w:rsidR="00E94370" w:rsidRPr="00E94370">
        <w:rPr>
          <w:rFonts w:ascii="Times New Roman" w:hAnsi="Times New Roman" w:cs="Times New Roman"/>
          <w:sz w:val="24"/>
          <w:szCs w:val="24"/>
        </w:rPr>
        <w:t xml:space="preserve"> </w:t>
      </w:r>
      <w:r w:rsidRPr="001871DB">
        <w:rPr>
          <w:rFonts w:ascii="Times New Roman" w:hAnsi="Times New Roman" w:cs="Times New Roman"/>
          <w:sz w:val="24"/>
          <w:szCs w:val="24"/>
        </w:rPr>
        <w:t xml:space="preserve">day of </w:t>
      </w:r>
      <w:r w:rsidR="00E94370" w:rsidRPr="00E94370">
        <w:rPr>
          <w:rFonts w:ascii="Times New Roman" w:hAnsi="Times New Roman" w:cs="Times New Roman"/>
          <w:sz w:val="24"/>
          <w:szCs w:val="24"/>
          <w:u w:val="single"/>
        </w:rPr>
        <w:t>                         </w:t>
      </w:r>
      <w:r w:rsidRPr="001871DB">
        <w:rPr>
          <w:rFonts w:ascii="Times New Roman" w:hAnsi="Times New Roman" w:cs="Times New Roman"/>
          <w:sz w:val="24"/>
          <w:szCs w:val="24"/>
        </w:rPr>
        <w:t>, 20</w:t>
      </w:r>
      <w:r w:rsidR="00E94370">
        <w:rPr>
          <w:rFonts w:ascii="Times New Roman" w:hAnsi="Times New Roman" w:cs="Times New Roman"/>
          <w:sz w:val="24"/>
          <w:szCs w:val="24"/>
        </w:rPr>
        <w:t>21</w:t>
      </w:r>
      <w:r w:rsidRPr="001871DB">
        <w:rPr>
          <w:rFonts w:ascii="Times New Roman" w:hAnsi="Times New Roman" w:cs="Times New Roman"/>
          <w:sz w:val="24"/>
          <w:szCs w:val="24"/>
        </w:rPr>
        <w:t>, I reviewed the Court’s CM/ECF system and it reports that an electronic copy of the</w:t>
      </w:r>
      <w:r w:rsidR="00E94370">
        <w:rPr>
          <w:rFonts w:ascii="Times New Roman" w:hAnsi="Times New Roman" w:cs="Times New Roman"/>
          <w:sz w:val="24"/>
          <w:szCs w:val="24"/>
        </w:rPr>
        <w:t xml:space="preserve"> </w:t>
      </w:r>
      <w:r w:rsidR="00E94370" w:rsidRPr="00E94370">
        <w:rPr>
          <w:rFonts w:ascii="Times New Roman" w:hAnsi="Times New Roman" w:cs="Times New Roman"/>
          <w:sz w:val="24"/>
          <w:szCs w:val="24"/>
        </w:rPr>
        <w:t xml:space="preserve">Notice </w:t>
      </w:r>
      <w:r w:rsidR="00E94370">
        <w:rPr>
          <w:rFonts w:ascii="Times New Roman" w:hAnsi="Times New Roman" w:cs="Times New Roman"/>
          <w:sz w:val="24"/>
          <w:szCs w:val="24"/>
        </w:rPr>
        <w:t>o</w:t>
      </w:r>
      <w:r w:rsidR="00E94370" w:rsidRPr="00E94370">
        <w:rPr>
          <w:rFonts w:ascii="Times New Roman" w:hAnsi="Times New Roman" w:cs="Times New Roman"/>
          <w:sz w:val="24"/>
          <w:szCs w:val="24"/>
        </w:rPr>
        <w:t>f Application Of Complex Chapter 11 Case Procedures</w:t>
      </w:r>
      <w:r w:rsidR="00E94370">
        <w:rPr>
          <w:rFonts w:ascii="Times New Roman" w:hAnsi="Times New Roman" w:cs="Times New Roman"/>
          <w:sz w:val="24"/>
          <w:szCs w:val="24"/>
        </w:rPr>
        <w:t xml:space="preserve"> </w:t>
      </w:r>
      <w:r w:rsidRPr="001871DB">
        <w:rPr>
          <w:rFonts w:ascii="Times New Roman" w:hAnsi="Times New Roman" w:cs="Times New Roman"/>
          <w:sz w:val="24"/>
          <w:szCs w:val="24"/>
        </w:rPr>
        <w:t>will be served electronically by the Court’s CM/ECF system on the following:</w:t>
      </w:r>
    </w:p>
    <w:p w14:paraId="53DE5565" w14:textId="77777777" w:rsidR="001871DB" w:rsidRPr="001871DB" w:rsidRDefault="001871DB" w:rsidP="00E94370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A9ABBB" w14:textId="5657BF4D" w:rsidR="001871DB" w:rsidRPr="001871DB" w:rsidRDefault="001871DB" w:rsidP="00E9437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1DB">
        <w:rPr>
          <w:rFonts w:ascii="Times New Roman" w:hAnsi="Times New Roman" w:cs="Times New Roman"/>
          <w:sz w:val="24"/>
          <w:szCs w:val="24"/>
        </w:rPr>
        <w:t>Julian Mayfair, Chapter 13 Trustee</w:t>
      </w:r>
      <w:r w:rsidRPr="00E94370">
        <w:rPr>
          <w:rFonts w:ascii="Times New Roman" w:hAnsi="Times New Roman" w:cs="Times New Roman"/>
          <w:sz w:val="24"/>
          <w:szCs w:val="24"/>
        </w:rPr>
        <w:br/>
      </w:r>
      <w:r w:rsidRPr="00E94370">
        <w:rPr>
          <w:rFonts w:ascii="Times New Roman" w:hAnsi="Times New Roman" w:cs="Times New Roman"/>
          <w:sz w:val="24"/>
          <w:szCs w:val="24"/>
        </w:rPr>
        <w:br/>
      </w:r>
      <w:r w:rsidRPr="001871DB">
        <w:rPr>
          <w:rFonts w:ascii="Times New Roman" w:hAnsi="Times New Roman" w:cs="Times New Roman"/>
          <w:sz w:val="24"/>
          <w:szCs w:val="24"/>
        </w:rPr>
        <w:t xml:space="preserve">Johnny Dougherty, Esquire </w:t>
      </w:r>
      <w:r w:rsidRPr="00E94370">
        <w:rPr>
          <w:rFonts w:ascii="Times New Roman" w:hAnsi="Times New Roman" w:cs="Times New Roman"/>
          <w:sz w:val="24"/>
          <w:szCs w:val="24"/>
        </w:rPr>
        <w:br/>
      </w:r>
      <w:r w:rsidRPr="00E94370">
        <w:rPr>
          <w:rFonts w:ascii="Times New Roman" w:hAnsi="Times New Roman" w:cs="Times New Roman"/>
          <w:sz w:val="24"/>
          <w:szCs w:val="24"/>
        </w:rPr>
        <w:br/>
      </w:r>
      <w:r w:rsidRPr="001871DB">
        <w:rPr>
          <w:rFonts w:ascii="Times New Roman" w:hAnsi="Times New Roman" w:cs="Times New Roman"/>
          <w:sz w:val="24"/>
          <w:szCs w:val="24"/>
        </w:rPr>
        <w:t>Mary Frances Brown, Esquire</w:t>
      </w:r>
    </w:p>
    <w:p w14:paraId="62B89B63" w14:textId="77777777" w:rsidR="002032FD" w:rsidRDefault="001871DB" w:rsidP="00E94370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ind w:right="86"/>
        <w:rPr>
          <w:rFonts w:ascii="Times New Roman" w:hAnsi="Times New Roman" w:cs="Times New Roman"/>
          <w:sz w:val="24"/>
          <w:szCs w:val="24"/>
        </w:rPr>
      </w:pPr>
      <w:r w:rsidRPr="00E94370">
        <w:rPr>
          <w:rFonts w:ascii="Times New Roman" w:hAnsi="Times New Roman" w:cs="Times New Roman"/>
          <w:sz w:val="24"/>
          <w:szCs w:val="24"/>
        </w:rPr>
        <w:br/>
      </w:r>
    </w:p>
    <w:p w14:paraId="1F2DD7E3" w14:textId="2502425C" w:rsidR="001871DB" w:rsidRPr="001871DB" w:rsidRDefault="001871DB" w:rsidP="00E94370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ind w:right="86"/>
        <w:rPr>
          <w:rFonts w:ascii="Times New Roman" w:hAnsi="Times New Roman" w:cs="Times New Roman"/>
          <w:sz w:val="24"/>
          <w:szCs w:val="24"/>
        </w:rPr>
      </w:pPr>
      <w:r w:rsidRPr="001871DB">
        <w:rPr>
          <w:rFonts w:ascii="Times New Roman" w:hAnsi="Times New Roman" w:cs="Times New Roman"/>
          <w:sz w:val="24"/>
          <w:szCs w:val="24"/>
        </w:rPr>
        <w:t xml:space="preserve">I hereby further certify that on the </w:t>
      </w:r>
      <w:r w:rsidRPr="00E94370">
        <w:rPr>
          <w:rFonts w:ascii="Times New Roman" w:hAnsi="Times New Roman" w:cs="Times New Roman"/>
          <w:sz w:val="24"/>
          <w:szCs w:val="24"/>
          <w:u w:val="single"/>
        </w:rPr>
        <w:t>         </w:t>
      </w:r>
      <w:r w:rsidRPr="00E94370">
        <w:rPr>
          <w:rFonts w:ascii="Times New Roman" w:hAnsi="Times New Roman" w:cs="Times New Roman"/>
          <w:sz w:val="24"/>
          <w:szCs w:val="24"/>
        </w:rPr>
        <w:t xml:space="preserve"> </w:t>
      </w:r>
      <w:r w:rsidRPr="001871DB">
        <w:rPr>
          <w:rFonts w:ascii="Times New Roman" w:hAnsi="Times New Roman" w:cs="Times New Roman"/>
          <w:sz w:val="24"/>
          <w:szCs w:val="24"/>
        </w:rPr>
        <w:t>day of</w:t>
      </w:r>
      <w:r w:rsidR="00E94370" w:rsidRPr="00E94370">
        <w:rPr>
          <w:rFonts w:ascii="Times New Roman" w:hAnsi="Times New Roman" w:cs="Times New Roman"/>
          <w:sz w:val="24"/>
          <w:szCs w:val="24"/>
        </w:rPr>
        <w:t xml:space="preserve"> </w:t>
      </w:r>
      <w:r w:rsidR="00E94370" w:rsidRPr="00E94370">
        <w:rPr>
          <w:rFonts w:ascii="Times New Roman" w:hAnsi="Times New Roman" w:cs="Times New Roman"/>
          <w:sz w:val="24"/>
          <w:szCs w:val="24"/>
          <w:u w:val="single"/>
        </w:rPr>
        <w:t>                                      </w:t>
      </w:r>
      <w:r w:rsidR="00E94370" w:rsidRPr="00E94370">
        <w:rPr>
          <w:rFonts w:ascii="Times New Roman" w:hAnsi="Times New Roman" w:cs="Times New Roman"/>
          <w:sz w:val="24"/>
          <w:szCs w:val="24"/>
        </w:rPr>
        <w:t>,</w:t>
      </w:r>
      <w:r w:rsidRPr="001871DB">
        <w:rPr>
          <w:rFonts w:ascii="Times New Roman" w:hAnsi="Times New Roman" w:cs="Times New Roman"/>
          <w:sz w:val="24"/>
          <w:szCs w:val="24"/>
        </w:rPr>
        <w:t xml:space="preserve"> 20</w:t>
      </w:r>
      <w:r w:rsidR="00E94370">
        <w:rPr>
          <w:rFonts w:ascii="Times New Roman" w:hAnsi="Times New Roman" w:cs="Times New Roman"/>
          <w:sz w:val="24"/>
          <w:szCs w:val="24"/>
        </w:rPr>
        <w:t>21</w:t>
      </w:r>
      <w:r w:rsidRPr="001871DB">
        <w:rPr>
          <w:rFonts w:ascii="Times New Roman" w:hAnsi="Times New Roman" w:cs="Times New Roman"/>
          <w:sz w:val="24"/>
          <w:szCs w:val="24"/>
        </w:rPr>
        <w:t>, a copy of the</w:t>
      </w:r>
      <w:r w:rsidRPr="001871D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94370" w:rsidRPr="00E94370">
        <w:rPr>
          <w:rFonts w:ascii="Times New Roman" w:hAnsi="Times New Roman" w:cs="Times New Roman"/>
          <w:sz w:val="24"/>
          <w:szCs w:val="24"/>
        </w:rPr>
        <w:t xml:space="preserve">Notice </w:t>
      </w:r>
      <w:r w:rsidR="00E94370">
        <w:rPr>
          <w:rFonts w:ascii="Times New Roman" w:hAnsi="Times New Roman" w:cs="Times New Roman"/>
          <w:sz w:val="24"/>
          <w:szCs w:val="24"/>
        </w:rPr>
        <w:t>o</w:t>
      </w:r>
      <w:r w:rsidR="00E94370" w:rsidRPr="00E94370">
        <w:rPr>
          <w:rFonts w:ascii="Times New Roman" w:hAnsi="Times New Roman" w:cs="Times New Roman"/>
          <w:sz w:val="24"/>
          <w:szCs w:val="24"/>
        </w:rPr>
        <w:t>f Application Of Complex Chapter 11 Case Procedures</w:t>
      </w:r>
      <w:r w:rsidR="00E94370" w:rsidRPr="001871DB">
        <w:rPr>
          <w:rFonts w:ascii="Times New Roman" w:hAnsi="Times New Roman" w:cs="Times New Roman"/>
          <w:sz w:val="24"/>
          <w:szCs w:val="24"/>
        </w:rPr>
        <w:t xml:space="preserve"> </w:t>
      </w:r>
      <w:r w:rsidRPr="001871DB">
        <w:rPr>
          <w:rFonts w:ascii="Times New Roman" w:hAnsi="Times New Roman" w:cs="Times New Roman"/>
          <w:sz w:val="24"/>
          <w:szCs w:val="24"/>
        </w:rPr>
        <w:t>was also mailed first class mail, postage prepaid to:</w:t>
      </w:r>
    </w:p>
    <w:p w14:paraId="18055DCA" w14:textId="77777777" w:rsidR="001871DB" w:rsidRPr="00E94370" w:rsidRDefault="001871DB" w:rsidP="00E94370">
      <w:pPr>
        <w:kinsoku w:val="0"/>
        <w:overflowPunct w:val="0"/>
        <w:autoSpaceDE w:val="0"/>
        <w:autoSpaceDN w:val="0"/>
        <w:adjustRightInd w:val="0"/>
        <w:spacing w:after="0" w:line="252" w:lineRule="auto"/>
        <w:ind w:right="4417"/>
        <w:rPr>
          <w:rFonts w:ascii="Times New Roman" w:hAnsi="Times New Roman" w:cs="Times New Roman"/>
          <w:sz w:val="24"/>
          <w:szCs w:val="24"/>
        </w:rPr>
      </w:pPr>
    </w:p>
    <w:p w14:paraId="3CBFE6B9" w14:textId="4D74E1C0" w:rsidR="001871DB" w:rsidRPr="001871DB" w:rsidRDefault="001871DB" w:rsidP="00E94370">
      <w:pPr>
        <w:kinsoku w:val="0"/>
        <w:overflowPunct w:val="0"/>
        <w:autoSpaceDE w:val="0"/>
        <w:autoSpaceDN w:val="0"/>
        <w:adjustRightInd w:val="0"/>
        <w:spacing w:after="0" w:line="252" w:lineRule="auto"/>
        <w:ind w:right="4417"/>
        <w:rPr>
          <w:rFonts w:ascii="Times New Roman" w:hAnsi="Times New Roman" w:cs="Times New Roman"/>
          <w:sz w:val="24"/>
          <w:szCs w:val="24"/>
        </w:rPr>
      </w:pPr>
      <w:r w:rsidRPr="001871DB">
        <w:rPr>
          <w:rFonts w:ascii="Times New Roman" w:hAnsi="Times New Roman" w:cs="Times New Roman"/>
          <w:sz w:val="24"/>
          <w:szCs w:val="24"/>
        </w:rPr>
        <w:t>Harry Brown, Esq., Counsel for creditor John Doe 101 Somewhere Ave.</w:t>
      </w:r>
    </w:p>
    <w:p w14:paraId="6C23EA49" w14:textId="77777777" w:rsidR="00E94370" w:rsidRDefault="001871DB" w:rsidP="00E9437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1DB">
        <w:rPr>
          <w:rFonts w:ascii="Times New Roman" w:hAnsi="Times New Roman" w:cs="Times New Roman"/>
          <w:sz w:val="24"/>
          <w:szCs w:val="24"/>
        </w:rPr>
        <w:t>Hometown, MD 20850</w:t>
      </w:r>
    </w:p>
    <w:p w14:paraId="448D47ED" w14:textId="77777777" w:rsidR="00E94370" w:rsidRDefault="00E94370" w:rsidP="00E943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994C3B" w14:textId="3EE3CF1C" w:rsidR="001871DB" w:rsidRPr="001871DB" w:rsidRDefault="001871DB" w:rsidP="00E943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1DB">
        <w:rPr>
          <w:rFonts w:ascii="Times New Roman" w:hAnsi="Times New Roman" w:cs="Times New Roman"/>
          <w:sz w:val="24"/>
          <w:szCs w:val="24"/>
        </w:rPr>
        <w:t>John Doe 101 Main Street</w:t>
      </w:r>
    </w:p>
    <w:p w14:paraId="720E57D6" w14:textId="77777777" w:rsidR="001871DB" w:rsidRPr="001871DB" w:rsidRDefault="001871DB" w:rsidP="00E9437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1DB">
        <w:rPr>
          <w:rFonts w:ascii="Times New Roman" w:hAnsi="Times New Roman" w:cs="Times New Roman"/>
          <w:sz w:val="24"/>
          <w:szCs w:val="24"/>
        </w:rPr>
        <w:t>Hometown, MD 20815</w:t>
      </w:r>
    </w:p>
    <w:p w14:paraId="2B4C95DE" w14:textId="77777777" w:rsidR="001871DB" w:rsidRPr="001871DB" w:rsidRDefault="001871DB" w:rsidP="00E9437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1E397F" w14:textId="77777777" w:rsidR="001871DB" w:rsidRPr="001871DB" w:rsidRDefault="001871DB" w:rsidP="00E94370">
      <w:pPr>
        <w:kinsoku w:val="0"/>
        <w:overflowPunct w:val="0"/>
        <w:autoSpaceDE w:val="0"/>
        <w:autoSpaceDN w:val="0"/>
        <w:adjustRightInd w:val="0"/>
        <w:spacing w:before="51" w:after="0" w:line="240" w:lineRule="auto"/>
        <w:rPr>
          <w:rFonts w:ascii="Times New Roman" w:hAnsi="Times New Roman" w:cs="Times New Roman"/>
          <w:sz w:val="24"/>
          <w:szCs w:val="24"/>
        </w:rPr>
      </w:pPr>
      <w:r w:rsidRPr="001871DB">
        <w:rPr>
          <w:rFonts w:ascii="Times New Roman" w:hAnsi="Times New Roman" w:cs="Times New Roman"/>
          <w:sz w:val="24"/>
          <w:szCs w:val="24"/>
        </w:rPr>
        <w:t xml:space="preserve">Janice </w:t>
      </w:r>
      <w:proofErr w:type="spellStart"/>
      <w:r w:rsidRPr="001871DB">
        <w:rPr>
          <w:rFonts w:ascii="Times New Roman" w:hAnsi="Times New Roman" w:cs="Times New Roman"/>
          <w:sz w:val="24"/>
          <w:szCs w:val="24"/>
        </w:rPr>
        <w:t>Doefield</w:t>
      </w:r>
      <w:proofErr w:type="spellEnd"/>
    </w:p>
    <w:p w14:paraId="06907A6F" w14:textId="77777777" w:rsidR="001871DB" w:rsidRPr="001871DB" w:rsidRDefault="001871DB" w:rsidP="00E94370">
      <w:pPr>
        <w:kinsoku w:val="0"/>
        <w:overflowPunct w:val="0"/>
        <w:autoSpaceDE w:val="0"/>
        <w:autoSpaceDN w:val="0"/>
        <w:adjustRightInd w:val="0"/>
        <w:spacing w:before="14" w:after="0" w:line="252" w:lineRule="auto"/>
        <w:rPr>
          <w:rFonts w:ascii="Times New Roman" w:hAnsi="Times New Roman" w:cs="Times New Roman"/>
          <w:sz w:val="24"/>
          <w:szCs w:val="24"/>
        </w:rPr>
      </w:pPr>
      <w:r w:rsidRPr="001871DB">
        <w:rPr>
          <w:rFonts w:ascii="Times New Roman" w:hAnsi="Times New Roman" w:cs="Times New Roman"/>
          <w:sz w:val="24"/>
          <w:szCs w:val="24"/>
        </w:rPr>
        <w:t>101 Off Main Street Hometown, MD 20815</w:t>
      </w:r>
    </w:p>
    <w:p w14:paraId="6FB597C3" w14:textId="77777777" w:rsidR="001871DB" w:rsidRPr="001871DB" w:rsidRDefault="001871DB" w:rsidP="00E9437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248B6C" w14:textId="0F8A83BF" w:rsidR="00695B95" w:rsidRPr="00695B95" w:rsidRDefault="00695B95" w:rsidP="00E9437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/s/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Signature                         </w:t>
      </w:r>
    </w:p>
    <w:p w14:paraId="2C6E213B" w14:textId="05A716DB" w:rsidR="001871DB" w:rsidRPr="001871DB" w:rsidRDefault="001871DB" w:rsidP="00E9437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1871DB">
        <w:rPr>
          <w:rFonts w:ascii="Times New Roman" w:hAnsi="Times New Roman" w:cs="Times New Roman"/>
          <w:sz w:val="24"/>
          <w:szCs w:val="24"/>
        </w:rPr>
        <w:t>[Type or print your name]</w:t>
      </w:r>
    </w:p>
    <w:p w14:paraId="7BD8AAFC" w14:textId="77777777" w:rsidR="005B3371" w:rsidRDefault="005B3371" w:rsidP="001871DB">
      <w:pPr>
        <w:rPr>
          <w:rFonts w:ascii="Times New Roman" w:hAnsi="Times New Roman" w:cs="Times New Roman"/>
          <w:sz w:val="24"/>
          <w:szCs w:val="24"/>
        </w:rPr>
      </w:pPr>
    </w:p>
    <w:p w14:paraId="67904C07" w14:textId="77777777" w:rsidR="001871DB" w:rsidRDefault="001871DB" w:rsidP="001871DB">
      <w:pPr>
        <w:ind w:left="5400"/>
      </w:pPr>
    </w:p>
    <w:sectPr w:rsidR="001871DB" w:rsidSect="00E94370"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D0D057" w14:textId="77777777" w:rsidR="001871DB" w:rsidRDefault="001871DB" w:rsidP="001871DB">
      <w:pPr>
        <w:spacing w:after="0" w:line="240" w:lineRule="auto"/>
      </w:pPr>
      <w:r>
        <w:separator/>
      </w:r>
    </w:p>
  </w:endnote>
  <w:endnote w:type="continuationSeparator" w:id="0">
    <w:p w14:paraId="006D6588" w14:textId="77777777" w:rsidR="001871DB" w:rsidRDefault="001871DB" w:rsidP="00187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103E21" w14:textId="4EFF5A29" w:rsidR="002032FD" w:rsidRPr="002032FD" w:rsidRDefault="002032FD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2032FD">
      <w:rPr>
        <w:rFonts w:ascii="Times New Roman" w:hAnsi="Times New Roman" w:cs="Times New Roman"/>
        <w:sz w:val="24"/>
        <w:szCs w:val="24"/>
      </w:rPr>
      <w:t xml:space="preserve">- </w:t>
    </w:r>
    <w:sdt>
      <w:sdtPr>
        <w:rPr>
          <w:rFonts w:ascii="Times New Roman" w:hAnsi="Times New Roman" w:cs="Times New Roman"/>
          <w:sz w:val="24"/>
          <w:szCs w:val="24"/>
        </w:rPr>
        <w:id w:val="-94315427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2032F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032F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032F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032F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032F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Pr="002032FD">
          <w:rPr>
            <w:rFonts w:ascii="Times New Roman" w:hAnsi="Times New Roman" w:cs="Times New Roman"/>
            <w:noProof/>
            <w:sz w:val="24"/>
            <w:szCs w:val="24"/>
          </w:rPr>
          <w:t xml:space="preserve"> -</w:t>
        </w:r>
      </w:sdtContent>
    </w:sdt>
  </w:p>
  <w:p w14:paraId="43A814D7" w14:textId="36282B7E" w:rsidR="00E94370" w:rsidRPr="00E94370" w:rsidRDefault="00E94370">
    <w:pPr>
      <w:pStyle w:val="Footer"/>
      <w:rPr>
        <w:rFonts w:ascii="Times New Roman" w:hAnsi="Times New Roman" w:cs="Times New Roman"/>
        <w:b/>
        <w:bCs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188558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3F89B91B" w14:textId="7A8C91D8" w:rsidR="002032FD" w:rsidRPr="002032FD" w:rsidRDefault="002032FD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032FD">
          <w:rPr>
            <w:rFonts w:ascii="Times New Roman" w:hAnsi="Times New Roman" w:cs="Times New Roman"/>
            <w:sz w:val="24"/>
            <w:szCs w:val="24"/>
          </w:rPr>
          <w:t xml:space="preserve">- </w:t>
        </w:r>
        <w:r w:rsidRPr="002032F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032F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032F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032F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032F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Pr="002032FD">
          <w:rPr>
            <w:rFonts w:ascii="Times New Roman" w:hAnsi="Times New Roman" w:cs="Times New Roman"/>
            <w:noProof/>
            <w:sz w:val="24"/>
            <w:szCs w:val="24"/>
          </w:rPr>
          <w:t xml:space="preserve"> -</w:t>
        </w:r>
      </w:p>
    </w:sdtContent>
  </w:sdt>
  <w:p w14:paraId="27E1DAC7" w14:textId="77777777" w:rsidR="00E94370" w:rsidRPr="001871DB" w:rsidRDefault="00E94370">
    <w:pPr>
      <w:pStyle w:val="Footer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79E738" w14:textId="77777777" w:rsidR="001871DB" w:rsidRDefault="001871DB" w:rsidP="001871DB">
      <w:pPr>
        <w:spacing w:after="0" w:line="240" w:lineRule="auto"/>
      </w:pPr>
      <w:r>
        <w:separator/>
      </w:r>
    </w:p>
  </w:footnote>
  <w:footnote w:type="continuationSeparator" w:id="0">
    <w:p w14:paraId="366DB76B" w14:textId="77777777" w:rsidR="001871DB" w:rsidRDefault="001871DB" w:rsidP="00187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03302"/>
    <w:multiLevelType w:val="hybridMultilevel"/>
    <w:tmpl w:val="361E9216"/>
    <w:lvl w:ilvl="0" w:tplc="4DDA29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C7B1A"/>
    <w:multiLevelType w:val="hybridMultilevel"/>
    <w:tmpl w:val="7130B4E2"/>
    <w:lvl w:ilvl="0" w:tplc="85FA3E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9D7"/>
    <w:rsid w:val="00001895"/>
    <w:rsid w:val="0004366A"/>
    <w:rsid w:val="001871DB"/>
    <w:rsid w:val="001F425C"/>
    <w:rsid w:val="002032FD"/>
    <w:rsid w:val="00313897"/>
    <w:rsid w:val="00326C5D"/>
    <w:rsid w:val="005B3371"/>
    <w:rsid w:val="00695B95"/>
    <w:rsid w:val="00820A64"/>
    <w:rsid w:val="008B6BF1"/>
    <w:rsid w:val="00AA5753"/>
    <w:rsid w:val="00B14BA4"/>
    <w:rsid w:val="00BB39D7"/>
    <w:rsid w:val="00E94370"/>
    <w:rsid w:val="00FE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E42BF51"/>
  <w15:chartTrackingRefBased/>
  <w15:docId w15:val="{F364584C-A068-4ACE-826B-CE1B47198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9D7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39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7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1DB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187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1DB"/>
    <w:rPr>
      <w:rFonts w:asciiTheme="minorHAnsi" w:hAnsiTheme="minorHAnsi"/>
      <w:sz w:val="22"/>
    </w:rPr>
  </w:style>
  <w:style w:type="paragraph" w:styleId="BodyText">
    <w:name w:val="Body Text"/>
    <w:basedOn w:val="Normal"/>
    <w:link w:val="BodyTextChar"/>
    <w:uiPriority w:val="1"/>
    <w:qFormat/>
    <w:rsid w:val="001871DB"/>
    <w:pPr>
      <w:autoSpaceDE w:val="0"/>
      <w:autoSpaceDN w:val="0"/>
      <w:adjustRightInd w:val="0"/>
      <w:spacing w:after="0" w:line="240" w:lineRule="auto"/>
      <w:ind w:left="40"/>
    </w:pPr>
    <w:rPr>
      <w:rFonts w:ascii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1871DB"/>
    <w:rPr>
      <w:rFonts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80BC2-51F2-4746-A879-C65264A69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Neal</dc:creator>
  <cp:lastModifiedBy>Thomas Kearns</cp:lastModifiedBy>
  <cp:revision>2</cp:revision>
  <cp:lastPrinted>2021-07-29T14:57:00Z</cp:lastPrinted>
  <dcterms:created xsi:type="dcterms:W3CDTF">2021-09-01T17:56:00Z</dcterms:created>
  <dcterms:modified xsi:type="dcterms:W3CDTF">2021-09-01T17:56:00Z</dcterms:modified>
</cp:coreProperties>
</file>